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03CB" w:rsidRPr="00A438A4" w:rsidRDefault="00000000">
      <w:pPr>
        <w:pStyle w:val="1"/>
      </w:pPr>
      <w:r>
        <w:t>ПРАВИЛА</w:t>
      </w:r>
      <w:r w:rsidRPr="00A438A4">
        <w:rPr>
          <w:spacing w:val="-8"/>
        </w:rPr>
        <w:t xml:space="preserve"> </w:t>
      </w:r>
      <w:r>
        <w:t>АКЦИИ</w:t>
      </w:r>
      <w:r w:rsidRPr="00A438A4">
        <w:rPr>
          <w:spacing w:val="-5"/>
        </w:rPr>
        <w:t xml:space="preserve"> </w:t>
      </w:r>
      <w:proofErr w:type="spellStart"/>
      <w:r w:rsidR="00467B71">
        <w:rPr>
          <w:lang w:val="en-GB"/>
        </w:rPr>
        <w:t>Skillbox</w:t>
      </w:r>
      <w:proofErr w:type="spellEnd"/>
      <w:r w:rsidR="00467B71" w:rsidRPr="00A438A4">
        <w:t xml:space="preserve"> </w:t>
      </w:r>
      <w:r w:rsidR="00467B71">
        <w:t>х Шоколадница «Снова в школу</w:t>
      </w:r>
      <w:r w:rsidR="00467B71" w:rsidRPr="00BA1011">
        <w:t xml:space="preserve">: </w:t>
      </w:r>
      <w:r w:rsidR="00467B71">
        <w:t>скретч карта</w:t>
      </w:r>
      <w:r w:rsidR="00B92BEA">
        <w:t xml:space="preserve"> и </w:t>
      </w:r>
      <w:proofErr w:type="spellStart"/>
      <w:r w:rsidR="00B92BEA">
        <w:t>стикерпак</w:t>
      </w:r>
      <w:proofErr w:type="spellEnd"/>
      <w:r w:rsidR="00467B71">
        <w:t>»</w:t>
      </w:r>
    </w:p>
    <w:p w:rsidR="007803CB" w:rsidRPr="00A438A4" w:rsidRDefault="007803CB">
      <w:pPr>
        <w:pStyle w:val="a3"/>
        <w:spacing w:before="26"/>
        <w:rPr>
          <w:b/>
        </w:rPr>
      </w:pPr>
    </w:p>
    <w:p w:rsidR="007803CB" w:rsidRDefault="00000000">
      <w:pPr>
        <w:pStyle w:val="a3"/>
        <w:spacing w:before="1"/>
        <w:ind w:left="283"/>
      </w:pPr>
      <w:r>
        <w:t>Организатор</w:t>
      </w:r>
      <w:r>
        <w:rPr>
          <w:spacing w:val="-9"/>
        </w:rPr>
        <w:t xml:space="preserve"> </w:t>
      </w:r>
      <w:r>
        <w:t>акции</w:t>
      </w:r>
      <w:r>
        <w:rPr>
          <w:spacing w:val="-8"/>
        </w:rPr>
        <w:t xml:space="preserve"> </w:t>
      </w:r>
      <w:r>
        <w:rPr>
          <w:spacing w:val="-10"/>
        </w:rPr>
        <w:t>–</w:t>
      </w:r>
    </w:p>
    <w:p w:rsidR="007803CB" w:rsidRDefault="00000000">
      <w:pPr>
        <w:spacing w:before="3" w:line="237" w:lineRule="auto"/>
        <w:ind w:left="283"/>
      </w:pPr>
      <w:r>
        <w:rPr>
          <w:b/>
        </w:rPr>
        <w:t>Общество</w:t>
      </w:r>
      <w:r>
        <w:rPr>
          <w:b/>
          <w:spacing w:val="-11"/>
        </w:rPr>
        <w:t xml:space="preserve"> </w:t>
      </w:r>
      <w:r>
        <w:rPr>
          <w:b/>
        </w:rPr>
        <w:t>с</w:t>
      </w:r>
      <w:r>
        <w:rPr>
          <w:b/>
          <w:spacing w:val="-11"/>
        </w:rPr>
        <w:t xml:space="preserve"> </w:t>
      </w:r>
      <w:r>
        <w:rPr>
          <w:b/>
        </w:rPr>
        <w:t>ограниченной</w:t>
      </w:r>
      <w:r>
        <w:rPr>
          <w:b/>
          <w:spacing w:val="-11"/>
        </w:rPr>
        <w:t xml:space="preserve"> </w:t>
      </w:r>
      <w:r>
        <w:rPr>
          <w:b/>
        </w:rPr>
        <w:t>ответственностью</w:t>
      </w:r>
      <w:r>
        <w:rPr>
          <w:b/>
          <w:spacing w:val="-12"/>
        </w:rPr>
        <w:t xml:space="preserve"> </w:t>
      </w:r>
      <w:r>
        <w:rPr>
          <w:b/>
        </w:rPr>
        <w:t>«Галерея-АЛЕКС»,</w:t>
      </w:r>
      <w:r>
        <w:rPr>
          <w:b/>
          <w:spacing w:val="-12"/>
        </w:rPr>
        <w:t xml:space="preserve"> </w:t>
      </w:r>
      <w:r>
        <w:t>адрес</w:t>
      </w:r>
      <w:r>
        <w:rPr>
          <w:spacing w:val="-11"/>
        </w:rPr>
        <w:t xml:space="preserve"> </w:t>
      </w:r>
      <w:r>
        <w:t>места</w:t>
      </w:r>
      <w:r>
        <w:rPr>
          <w:spacing w:val="-11"/>
        </w:rPr>
        <w:t xml:space="preserve"> </w:t>
      </w:r>
      <w:r>
        <w:t>нахождения:</w:t>
      </w:r>
      <w:r>
        <w:rPr>
          <w:spacing w:val="-11"/>
        </w:rPr>
        <w:t xml:space="preserve"> </w:t>
      </w:r>
      <w:r>
        <w:t>119002,</w:t>
      </w:r>
      <w:r>
        <w:rPr>
          <w:spacing w:val="-11"/>
        </w:rPr>
        <w:t xml:space="preserve"> </w:t>
      </w:r>
      <w:r>
        <w:t>г.</w:t>
      </w:r>
      <w:r>
        <w:rPr>
          <w:spacing w:val="-11"/>
        </w:rPr>
        <w:t xml:space="preserve"> </w:t>
      </w:r>
      <w:r>
        <w:t>Москва,</w:t>
      </w:r>
      <w:r>
        <w:rPr>
          <w:spacing w:val="-11"/>
        </w:rPr>
        <w:t xml:space="preserve"> </w:t>
      </w:r>
      <w:r>
        <w:t>ул. Арбат, д. 44, стр. 1, пом. II, часть ком. 5, подвал, ОГРН 1047796357179, ИНН 7704520601,</w:t>
      </w:r>
    </w:p>
    <w:p w:rsidR="007803CB" w:rsidRDefault="007803CB">
      <w:pPr>
        <w:pStyle w:val="a3"/>
        <w:spacing w:before="2"/>
      </w:pPr>
    </w:p>
    <w:p w:rsidR="007803CB" w:rsidRDefault="00000000">
      <w:pPr>
        <w:pStyle w:val="a3"/>
        <w:ind w:left="283"/>
      </w:pPr>
      <w:r>
        <w:t>Термины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определения.</w:t>
      </w:r>
    </w:p>
    <w:p w:rsidR="007803CB" w:rsidRDefault="00000000">
      <w:pPr>
        <w:pStyle w:val="a5"/>
        <w:numPr>
          <w:ilvl w:val="0"/>
          <w:numId w:val="5"/>
        </w:numPr>
        <w:tabs>
          <w:tab w:val="left" w:pos="643"/>
        </w:tabs>
        <w:spacing w:before="5" w:line="235" w:lineRule="auto"/>
        <w:ind w:right="120"/>
      </w:pPr>
      <w:r>
        <w:rPr>
          <w:b/>
        </w:rPr>
        <w:t>Акция</w:t>
      </w:r>
      <w:r>
        <w:rPr>
          <w:b/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стимулирующее</w:t>
      </w:r>
      <w:r>
        <w:rPr>
          <w:spacing w:val="-4"/>
        </w:rPr>
        <w:t xml:space="preserve"> </w:t>
      </w:r>
      <w:r>
        <w:t>мероприятие,</w:t>
      </w:r>
      <w:r>
        <w:rPr>
          <w:spacing w:val="-5"/>
        </w:rPr>
        <w:t xml:space="preserve"> </w:t>
      </w:r>
      <w:r>
        <w:t>которое</w:t>
      </w:r>
      <w:r>
        <w:rPr>
          <w:spacing w:val="-4"/>
        </w:rPr>
        <w:t xml:space="preserve"> </w:t>
      </w:r>
      <w:r>
        <w:t>носит</w:t>
      </w:r>
      <w:r>
        <w:rPr>
          <w:spacing w:val="-4"/>
        </w:rPr>
        <w:t xml:space="preserve"> </w:t>
      </w:r>
      <w:r>
        <w:t>рекламный</w:t>
      </w:r>
      <w:r>
        <w:rPr>
          <w:spacing w:val="-4"/>
        </w:rPr>
        <w:t xml:space="preserve"> </w:t>
      </w:r>
      <w:r>
        <w:t>характер,</w:t>
      </w:r>
      <w:r>
        <w:rPr>
          <w:spacing w:val="-4"/>
        </w:rPr>
        <w:t xml:space="preserve"> </w:t>
      </w:r>
      <w:r>
        <w:t>адресовано</w:t>
      </w:r>
      <w:r>
        <w:rPr>
          <w:spacing w:val="-3"/>
        </w:rPr>
        <w:t xml:space="preserve"> </w:t>
      </w:r>
      <w:r>
        <w:t>неопределенному</w:t>
      </w:r>
      <w:r>
        <w:rPr>
          <w:spacing w:val="-4"/>
        </w:rPr>
        <w:t xml:space="preserve"> </w:t>
      </w:r>
      <w:r>
        <w:t>кругу лиц и направлено на привлечение Участников Акции и увеличение лояльности.</w:t>
      </w:r>
    </w:p>
    <w:p w:rsidR="007803CB" w:rsidRDefault="00000000">
      <w:pPr>
        <w:pStyle w:val="a5"/>
        <w:numPr>
          <w:ilvl w:val="0"/>
          <w:numId w:val="5"/>
        </w:numPr>
        <w:tabs>
          <w:tab w:val="left" w:pos="643"/>
        </w:tabs>
      </w:pPr>
      <w:r>
        <w:rPr>
          <w:b/>
        </w:rPr>
        <w:t xml:space="preserve">Кофейня </w:t>
      </w:r>
      <w:r>
        <w:t xml:space="preserve">– это заведение общественного питания сети «Шоколадница» и «Кофе </w:t>
      </w:r>
      <w:proofErr w:type="spellStart"/>
      <w:r>
        <w:t>Хауз</w:t>
      </w:r>
      <w:proofErr w:type="spellEnd"/>
      <w:r>
        <w:t>», предлагающее Гостям широкий ассортимент блюд и напитков сложного приготовления, включая фирменные и авторские.</w:t>
      </w:r>
    </w:p>
    <w:p w:rsidR="007803CB" w:rsidRDefault="00000000">
      <w:pPr>
        <w:pStyle w:val="a5"/>
        <w:numPr>
          <w:ilvl w:val="0"/>
          <w:numId w:val="5"/>
        </w:numPr>
        <w:tabs>
          <w:tab w:val="left" w:pos="643"/>
        </w:tabs>
        <w:spacing w:before="1"/>
        <w:ind w:right="122"/>
      </w:pPr>
      <w:r>
        <w:rPr>
          <w:b/>
        </w:rPr>
        <w:t>Программа</w:t>
      </w:r>
      <w:r>
        <w:rPr>
          <w:b/>
          <w:spacing w:val="30"/>
        </w:rPr>
        <w:t xml:space="preserve"> </w:t>
      </w:r>
      <w:r>
        <w:rPr>
          <w:b/>
        </w:rPr>
        <w:t>лояльности</w:t>
      </w:r>
      <w:r>
        <w:rPr>
          <w:b/>
          <w:spacing w:val="31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система</w:t>
      </w:r>
      <w:r>
        <w:rPr>
          <w:spacing w:val="31"/>
        </w:rPr>
        <w:t xml:space="preserve"> </w:t>
      </w:r>
      <w:r>
        <w:t>бонусов,</w:t>
      </w:r>
      <w:r>
        <w:rPr>
          <w:spacing w:val="31"/>
        </w:rPr>
        <w:t xml:space="preserve"> </w:t>
      </w:r>
      <w:r>
        <w:t>скидок,</w:t>
      </w:r>
      <w:r>
        <w:rPr>
          <w:spacing w:val="31"/>
        </w:rPr>
        <w:t xml:space="preserve"> </w:t>
      </w:r>
      <w:r>
        <w:t>привилегий</w:t>
      </w:r>
      <w:r>
        <w:rPr>
          <w:spacing w:val="30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подарков,</w:t>
      </w:r>
      <w:r>
        <w:rPr>
          <w:spacing w:val="31"/>
        </w:rPr>
        <w:t xml:space="preserve"> </w:t>
      </w:r>
      <w:r>
        <w:t>которые</w:t>
      </w:r>
      <w:r>
        <w:rPr>
          <w:spacing w:val="31"/>
        </w:rPr>
        <w:t xml:space="preserve"> </w:t>
      </w:r>
      <w:r>
        <w:t>клиент</w:t>
      </w:r>
      <w:r>
        <w:rPr>
          <w:spacing w:val="30"/>
        </w:rPr>
        <w:t xml:space="preserve"> </w:t>
      </w:r>
      <w:r>
        <w:t>получает</w:t>
      </w:r>
      <w:r>
        <w:rPr>
          <w:spacing w:val="30"/>
        </w:rPr>
        <w:t xml:space="preserve"> </w:t>
      </w:r>
      <w:r>
        <w:t>за регулярные покупки, действия или взаимодействие с компанией.</w:t>
      </w:r>
    </w:p>
    <w:p w:rsidR="007803CB" w:rsidRDefault="00000000">
      <w:pPr>
        <w:pStyle w:val="a5"/>
        <w:numPr>
          <w:ilvl w:val="0"/>
          <w:numId w:val="5"/>
        </w:numPr>
        <w:tabs>
          <w:tab w:val="left" w:pos="643"/>
        </w:tabs>
        <w:spacing w:before="5" w:line="235" w:lineRule="auto"/>
        <w:ind w:right="123"/>
      </w:pPr>
      <w:r>
        <w:rPr>
          <w:b/>
        </w:rPr>
        <w:t>Скидка</w:t>
      </w:r>
      <w:r>
        <w:rPr>
          <w:b/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разница</w:t>
      </w:r>
      <w:r>
        <w:rPr>
          <w:spacing w:val="-6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совокупной</w:t>
      </w:r>
      <w:r>
        <w:rPr>
          <w:spacing w:val="-6"/>
        </w:rPr>
        <w:t xml:space="preserve"> </w:t>
      </w:r>
      <w:r>
        <w:t>стоимостью</w:t>
      </w:r>
      <w:r>
        <w:rPr>
          <w:spacing w:val="-6"/>
        </w:rPr>
        <w:t xml:space="preserve"> </w:t>
      </w:r>
      <w:r>
        <w:t>Продуктов,</w:t>
      </w:r>
      <w:r>
        <w:rPr>
          <w:spacing w:val="-6"/>
        </w:rPr>
        <w:t xml:space="preserve"> </w:t>
      </w:r>
      <w:r>
        <w:t>участвующих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Акции,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совокупной</w:t>
      </w:r>
      <w:r>
        <w:rPr>
          <w:spacing w:val="-6"/>
        </w:rPr>
        <w:t xml:space="preserve"> </w:t>
      </w:r>
      <w:r>
        <w:t>стоимостью тех же Продуктов, указанной в меню Кофейни.</w:t>
      </w:r>
    </w:p>
    <w:p w:rsidR="007803CB" w:rsidRDefault="00000000">
      <w:pPr>
        <w:pStyle w:val="a5"/>
        <w:numPr>
          <w:ilvl w:val="0"/>
          <w:numId w:val="5"/>
        </w:numPr>
        <w:tabs>
          <w:tab w:val="left" w:pos="643"/>
        </w:tabs>
        <w:ind w:right="119"/>
      </w:pPr>
      <w:r>
        <w:rPr>
          <w:b/>
        </w:rPr>
        <w:t>Участник</w:t>
      </w:r>
      <w:r>
        <w:rPr>
          <w:b/>
          <w:spacing w:val="40"/>
        </w:rPr>
        <w:t xml:space="preserve"> </w:t>
      </w:r>
      <w:r>
        <w:rPr>
          <w:b/>
        </w:rPr>
        <w:t>Акции</w:t>
      </w:r>
      <w:r>
        <w:rPr>
          <w:b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клиент,</w:t>
      </w:r>
      <w:r>
        <w:rPr>
          <w:spacing w:val="40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присоединился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участию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Акции,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порядке,</w:t>
      </w:r>
      <w:r>
        <w:rPr>
          <w:spacing w:val="40"/>
        </w:rPr>
        <w:t xml:space="preserve"> </w:t>
      </w:r>
      <w:r>
        <w:t>предусмотренном</w:t>
      </w:r>
      <w:r>
        <w:rPr>
          <w:spacing w:val="40"/>
        </w:rPr>
        <w:t xml:space="preserve"> </w:t>
      </w:r>
      <w:r>
        <w:t>п.5 настоящих Правил.</w:t>
      </w:r>
    </w:p>
    <w:p w:rsidR="007803CB" w:rsidRDefault="007803CB">
      <w:pPr>
        <w:pStyle w:val="a3"/>
        <w:spacing w:before="25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6" w:space="0" w:color="5A165B"/>
          <w:left w:val="single" w:sz="6" w:space="0" w:color="5A165B"/>
          <w:bottom w:val="single" w:sz="6" w:space="0" w:color="5A165B"/>
          <w:right w:val="single" w:sz="6" w:space="0" w:color="5A165B"/>
          <w:insideH w:val="single" w:sz="6" w:space="0" w:color="5A165B"/>
          <w:insideV w:val="single" w:sz="6" w:space="0" w:color="5A165B"/>
        </w:tblBorders>
        <w:tblLayout w:type="fixed"/>
        <w:tblLook w:val="01E0" w:firstRow="1" w:lastRow="1" w:firstColumn="1" w:lastColumn="1" w:noHBand="0" w:noVBand="0"/>
      </w:tblPr>
      <w:tblGrid>
        <w:gridCol w:w="4056"/>
        <w:gridCol w:w="7003"/>
      </w:tblGrid>
      <w:tr w:rsidR="007803CB">
        <w:trPr>
          <w:trHeight w:val="633"/>
        </w:trPr>
        <w:tc>
          <w:tcPr>
            <w:tcW w:w="4056" w:type="dxa"/>
          </w:tcPr>
          <w:p w:rsidR="007803CB" w:rsidRDefault="00000000">
            <w:pPr>
              <w:pStyle w:val="TableParagraph"/>
              <w:spacing w:before="188" w:line="240" w:lineRule="auto"/>
              <w:ind w:left="155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акции:</w:t>
            </w:r>
          </w:p>
        </w:tc>
        <w:tc>
          <w:tcPr>
            <w:tcW w:w="7003" w:type="dxa"/>
          </w:tcPr>
          <w:p w:rsidR="007803CB" w:rsidRPr="00A438A4" w:rsidRDefault="00A438A4">
            <w:pPr>
              <w:pStyle w:val="TableParagraph"/>
              <w:spacing w:before="188" w:line="240" w:lineRule="auto"/>
              <w:ind w:left="150"/>
            </w:pPr>
            <w:proofErr w:type="spellStart"/>
            <w:r>
              <w:rPr>
                <w:lang w:val="en-GB"/>
              </w:rPr>
              <w:t>Skillbox</w:t>
            </w:r>
            <w:proofErr w:type="spellEnd"/>
            <w:r w:rsidRPr="00A438A4">
              <w:t xml:space="preserve"> </w:t>
            </w:r>
            <w:r>
              <w:t>х Шоколадница «Снова в школу</w:t>
            </w:r>
            <w:r w:rsidRPr="00BA1011">
              <w:t>:</w:t>
            </w:r>
            <w:r w:rsidR="00BA1011" w:rsidRPr="00BA1011">
              <w:t xml:space="preserve"> </w:t>
            </w:r>
            <w:r w:rsidR="00BA1011">
              <w:t>скретч карта</w:t>
            </w:r>
            <w:r w:rsidR="00B92BEA">
              <w:t xml:space="preserve"> и </w:t>
            </w:r>
            <w:proofErr w:type="spellStart"/>
            <w:r w:rsidR="00B92BEA">
              <w:t>стикерпак</w:t>
            </w:r>
            <w:proofErr w:type="spellEnd"/>
            <w:r>
              <w:t>»</w:t>
            </w:r>
          </w:p>
        </w:tc>
      </w:tr>
      <w:tr w:rsidR="007803CB">
        <w:trPr>
          <w:trHeight w:val="551"/>
        </w:trPr>
        <w:tc>
          <w:tcPr>
            <w:tcW w:w="4056" w:type="dxa"/>
          </w:tcPr>
          <w:p w:rsidR="007803CB" w:rsidRDefault="00000000">
            <w:pPr>
              <w:pStyle w:val="TableParagraph"/>
              <w:spacing w:line="240" w:lineRule="auto"/>
              <w:ind w:left="155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Сроки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проведения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Акции:</w:t>
            </w:r>
          </w:p>
        </w:tc>
        <w:tc>
          <w:tcPr>
            <w:tcW w:w="7003" w:type="dxa"/>
          </w:tcPr>
          <w:p w:rsidR="007803CB" w:rsidRDefault="00000000">
            <w:pPr>
              <w:pStyle w:val="TableParagraph"/>
              <w:spacing w:before="149" w:line="240" w:lineRule="auto"/>
              <w:ind w:left="150"/>
            </w:pPr>
            <w:r>
              <w:t>С</w:t>
            </w:r>
            <w:r>
              <w:rPr>
                <w:spacing w:val="-5"/>
              </w:rPr>
              <w:t xml:space="preserve"> </w:t>
            </w:r>
            <w:r w:rsidR="00A438A4">
              <w:t>2</w:t>
            </w:r>
            <w:r>
              <w:t>0.0</w:t>
            </w:r>
            <w:r w:rsidR="00A438A4">
              <w:t>8</w:t>
            </w:r>
            <w:r>
              <w:t>.26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 w:rsidR="00A438A4">
              <w:t>09</w:t>
            </w:r>
            <w:r>
              <w:t>.</w:t>
            </w:r>
            <w:r w:rsidR="00A438A4">
              <w:t>09</w:t>
            </w:r>
            <w:r>
              <w:t>.26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(включительно).</w:t>
            </w:r>
          </w:p>
        </w:tc>
      </w:tr>
      <w:tr w:rsidR="007803CB">
        <w:trPr>
          <w:trHeight w:val="508"/>
        </w:trPr>
        <w:tc>
          <w:tcPr>
            <w:tcW w:w="4056" w:type="dxa"/>
          </w:tcPr>
          <w:p w:rsidR="007803CB" w:rsidRDefault="00000000">
            <w:pPr>
              <w:pStyle w:val="TableParagraph"/>
              <w:spacing w:line="240" w:lineRule="auto"/>
              <w:ind w:left="155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Территория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проведения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Акции</w:t>
            </w:r>
          </w:p>
        </w:tc>
        <w:tc>
          <w:tcPr>
            <w:tcW w:w="7003" w:type="dxa"/>
          </w:tcPr>
          <w:p w:rsidR="007803CB" w:rsidRDefault="00000000">
            <w:pPr>
              <w:pStyle w:val="TableParagraph"/>
              <w:spacing w:line="254" w:lineRule="exact"/>
              <w:ind w:left="150" w:right="70"/>
            </w:pPr>
            <w:r>
              <w:t>Кофейни</w:t>
            </w:r>
            <w:r>
              <w:rPr>
                <w:spacing w:val="-14"/>
              </w:rPr>
              <w:t xml:space="preserve"> </w:t>
            </w:r>
            <w:r>
              <w:t>«Шоколадница</w:t>
            </w:r>
            <w:proofErr w:type="gramStart"/>
            <w:r>
              <w:t>»,</w:t>
            </w:r>
            <w:r>
              <w:rPr>
                <w:spacing w:val="-14"/>
              </w:rPr>
              <w:t xml:space="preserve"> </w:t>
            </w:r>
            <w:r w:rsidR="00BA1011">
              <w:t xml:space="preserve"> </w:t>
            </w:r>
            <w:r>
              <w:t>в</w:t>
            </w:r>
            <w:proofErr w:type="gramEnd"/>
            <w:r>
              <w:rPr>
                <w:spacing w:val="-14"/>
              </w:rPr>
              <w:t xml:space="preserve"> </w:t>
            </w:r>
            <w:r>
              <w:t>Москве,</w:t>
            </w:r>
            <w:r>
              <w:rPr>
                <w:spacing w:val="-14"/>
              </w:rPr>
              <w:t xml:space="preserve"> </w:t>
            </w:r>
            <w:r>
              <w:t>Московской</w:t>
            </w:r>
            <w:r>
              <w:rPr>
                <w:spacing w:val="-14"/>
              </w:rPr>
              <w:t xml:space="preserve"> </w:t>
            </w:r>
            <w:r>
              <w:t>области</w:t>
            </w:r>
            <w:r w:rsidR="00A438A4" w:rsidRPr="00A438A4">
              <w:t xml:space="preserve">, </w:t>
            </w:r>
            <w:r>
              <w:t>Сочи</w:t>
            </w:r>
            <w:r w:rsidR="00A438A4" w:rsidRPr="00A438A4">
              <w:t xml:space="preserve"> </w:t>
            </w:r>
            <w:r w:rsidR="00A438A4">
              <w:t>и Казани</w:t>
            </w:r>
            <w:r>
              <w:t>,</w:t>
            </w:r>
            <w:r w:rsidR="00A438A4" w:rsidRPr="00A438A4">
              <w:t xml:space="preserve"> </w:t>
            </w:r>
            <w:r>
              <w:t xml:space="preserve"> указанные в Приложении №1 (далее – Кофейни).</w:t>
            </w:r>
          </w:p>
        </w:tc>
      </w:tr>
      <w:tr w:rsidR="007803CB">
        <w:trPr>
          <w:trHeight w:val="1266"/>
        </w:trPr>
        <w:tc>
          <w:tcPr>
            <w:tcW w:w="4056" w:type="dxa"/>
          </w:tcPr>
          <w:p w:rsidR="007803CB" w:rsidRDefault="00000000">
            <w:pPr>
              <w:pStyle w:val="TableParagraph"/>
              <w:spacing w:line="240" w:lineRule="auto"/>
              <w:ind w:left="155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Участники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Акции</w:t>
            </w:r>
          </w:p>
        </w:tc>
        <w:tc>
          <w:tcPr>
            <w:tcW w:w="7003" w:type="dxa"/>
          </w:tcPr>
          <w:p w:rsidR="007803CB" w:rsidRDefault="00BA1011">
            <w:pPr>
              <w:pStyle w:val="TableParagraph"/>
              <w:numPr>
                <w:ilvl w:val="1"/>
                <w:numId w:val="4"/>
              </w:numPr>
              <w:tabs>
                <w:tab w:val="left" w:pos="569"/>
              </w:tabs>
              <w:spacing w:line="240" w:lineRule="auto"/>
              <w:ind w:right="130" w:firstLine="0"/>
              <w:jc w:val="both"/>
            </w:pPr>
            <w:r>
              <w:rPr>
                <w:color w:val="000000"/>
              </w:rPr>
              <w:t>В Акции вправе участвовать только физические лица (далее - Гости)</w:t>
            </w:r>
            <w:r>
              <w:t>.</w:t>
            </w:r>
          </w:p>
          <w:p w:rsidR="007803CB" w:rsidRDefault="00BA1011">
            <w:pPr>
              <w:pStyle w:val="TableParagraph"/>
              <w:numPr>
                <w:ilvl w:val="1"/>
                <w:numId w:val="4"/>
              </w:numPr>
              <w:tabs>
                <w:tab w:val="left" w:pos="631"/>
              </w:tabs>
              <w:spacing w:line="254" w:lineRule="exact"/>
              <w:ind w:right="132" w:firstLine="0"/>
              <w:jc w:val="both"/>
            </w:pPr>
            <w:r>
              <w:rPr>
                <w:color w:val="000000"/>
              </w:rPr>
              <w:t>Гости могут принимать участие в Акции неограниченное количество раз в течение указанного срока</w:t>
            </w:r>
          </w:p>
        </w:tc>
      </w:tr>
      <w:tr w:rsidR="007803CB">
        <w:trPr>
          <w:trHeight w:val="1012"/>
        </w:trPr>
        <w:tc>
          <w:tcPr>
            <w:tcW w:w="4056" w:type="dxa"/>
          </w:tcPr>
          <w:p w:rsidR="007803CB" w:rsidRDefault="00000000">
            <w:pPr>
              <w:pStyle w:val="TableParagraph"/>
              <w:spacing w:line="242" w:lineRule="auto"/>
              <w:ind w:left="155" w:right="71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Перечень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напитков,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участвующих в Акции</w:t>
            </w:r>
          </w:p>
        </w:tc>
        <w:tc>
          <w:tcPr>
            <w:tcW w:w="7003" w:type="dxa"/>
          </w:tcPr>
          <w:p w:rsidR="007803CB" w:rsidRDefault="00000000">
            <w:pPr>
              <w:pStyle w:val="TableParagraph"/>
              <w:spacing w:line="233" w:lineRule="exact"/>
              <w:ind w:left="150"/>
            </w:pPr>
            <w:r>
              <w:t>5.1</w:t>
            </w:r>
            <w:r>
              <w:rPr>
                <w:spacing w:val="80"/>
              </w:rPr>
              <w:t xml:space="preserve"> </w:t>
            </w:r>
            <w:r w:rsidR="00BA1011">
              <w:t>Список блюд и напитков, участвующих в акции, указан в Приложении №2</w:t>
            </w:r>
            <w:r>
              <w:rPr>
                <w:spacing w:val="-2"/>
              </w:rPr>
              <w:t>.</w:t>
            </w:r>
          </w:p>
        </w:tc>
      </w:tr>
      <w:tr w:rsidR="007803CB">
        <w:trPr>
          <w:trHeight w:val="4300"/>
        </w:trPr>
        <w:tc>
          <w:tcPr>
            <w:tcW w:w="4056" w:type="dxa"/>
          </w:tcPr>
          <w:p w:rsidR="007803CB" w:rsidRDefault="00000000">
            <w:pPr>
              <w:pStyle w:val="TableParagraph"/>
              <w:spacing w:line="249" w:lineRule="exact"/>
              <w:ind w:left="155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Порядок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участия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Акции</w:t>
            </w:r>
          </w:p>
        </w:tc>
        <w:tc>
          <w:tcPr>
            <w:tcW w:w="7003" w:type="dxa"/>
          </w:tcPr>
          <w:p w:rsidR="00BA1011" w:rsidRDefault="00BA1011">
            <w:pPr>
              <w:pStyle w:val="TableParagraph"/>
              <w:numPr>
                <w:ilvl w:val="1"/>
                <w:numId w:val="3"/>
              </w:numPr>
              <w:tabs>
                <w:tab w:val="left" w:pos="532"/>
              </w:tabs>
              <w:spacing w:line="249" w:lineRule="exact"/>
              <w:ind w:left="532" w:hanging="382"/>
            </w:pPr>
            <w:r w:rsidRPr="00BF3725">
              <w:rPr>
                <w:color w:val="000000"/>
              </w:rPr>
              <w:t xml:space="preserve">В период Акции каждый Гость сети кофейни «Шоколадница» при покупке </w:t>
            </w:r>
            <w:r>
              <w:rPr>
                <w:color w:val="000000"/>
              </w:rPr>
              <w:t xml:space="preserve">десерта «Гранит науки» или кофейного напитка «Зачет» </w:t>
            </w:r>
            <w:r w:rsidRPr="00BF3725">
              <w:rPr>
                <w:color w:val="000000"/>
              </w:rPr>
              <w:t>из меню «</w:t>
            </w:r>
            <w:r>
              <w:rPr>
                <w:color w:val="000000"/>
              </w:rPr>
              <w:t>Снова в школу</w:t>
            </w:r>
            <w:r w:rsidRPr="00BA1011">
              <w:rPr>
                <w:color w:val="000000"/>
              </w:rPr>
              <w:t>:</w:t>
            </w:r>
            <w:r w:rsidR="00B37257" w:rsidRPr="00B37257">
              <w:rPr>
                <w:color w:val="000000"/>
              </w:rPr>
              <w:t xml:space="preserve"> </w:t>
            </w:r>
            <w:proofErr w:type="spellStart"/>
            <w:r w:rsidR="00B37257">
              <w:rPr>
                <w:lang w:val="en-GB"/>
              </w:rPr>
              <w:t>Skillbox</w:t>
            </w:r>
            <w:proofErr w:type="spellEnd"/>
            <w:r w:rsidR="00B37257" w:rsidRPr="00A438A4">
              <w:t xml:space="preserve"> </w:t>
            </w:r>
            <w:r w:rsidR="00B37257">
              <w:t>х Шоколадница</w:t>
            </w:r>
            <w:r w:rsidRPr="00BF3725">
              <w:rPr>
                <w:color w:val="000000"/>
              </w:rPr>
              <w:t>», получает П</w:t>
            </w:r>
            <w:r w:rsidRPr="00BF3725">
              <w:t>одарок</w:t>
            </w:r>
            <w:r w:rsidR="00B37257">
              <w:t>- скретч карту</w:t>
            </w:r>
            <w:r w:rsidRPr="00BF3725">
              <w:t>.</w:t>
            </w:r>
          </w:p>
          <w:p w:rsidR="00B92BEA" w:rsidRDefault="00B92BEA" w:rsidP="00B92BEA">
            <w:pPr>
              <w:pStyle w:val="TableParagraph"/>
              <w:numPr>
                <w:ilvl w:val="1"/>
                <w:numId w:val="3"/>
              </w:numPr>
              <w:tabs>
                <w:tab w:val="left" w:pos="532"/>
              </w:tabs>
              <w:spacing w:line="249" w:lineRule="exact"/>
              <w:ind w:left="532" w:hanging="382"/>
            </w:pPr>
            <w:r>
              <w:rPr>
                <w:color w:val="000000"/>
              </w:rPr>
              <w:t xml:space="preserve">В период Акции каждый Гость </w:t>
            </w:r>
            <w:r w:rsidRPr="00BF3725">
              <w:rPr>
                <w:color w:val="000000"/>
              </w:rPr>
              <w:t xml:space="preserve">сети кофейни «Шоколадница» при </w:t>
            </w:r>
            <w:r>
              <w:rPr>
                <w:color w:val="000000"/>
              </w:rPr>
              <w:t xml:space="preserve">покупке кофейного напитка «Зачет» </w:t>
            </w:r>
            <w:r w:rsidRPr="00BF3725">
              <w:rPr>
                <w:color w:val="000000"/>
              </w:rPr>
              <w:t>из меню «</w:t>
            </w:r>
            <w:r>
              <w:rPr>
                <w:color w:val="000000"/>
              </w:rPr>
              <w:t>Снова в школу</w:t>
            </w:r>
            <w:r w:rsidRPr="00BA1011">
              <w:rPr>
                <w:color w:val="000000"/>
              </w:rPr>
              <w:t>:</w:t>
            </w:r>
            <w:r w:rsidRPr="00B37257">
              <w:rPr>
                <w:color w:val="000000"/>
              </w:rPr>
              <w:t xml:space="preserve"> </w:t>
            </w:r>
            <w:proofErr w:type="spellStart"/>
            <w:r>
              <w:rPr>
                <w:lang w:val="en-GB"/>
              </w:rPr>
              <w:t>Skillbox</w:t>
            </w:r>
            <w:proofErr w:type="spellEnd"/>
            <w:r w:rsidRPr="00A438A4">
              <w:t xml:space="preserve"> </w:t>
            </w:r>
            <w:r>
              <w:t>х Шоколадница</w:t>
            </w:r>
            <w:r w:rsidRPr="00BF3725">
              <w:rPr>
                <w:color w:val="000000"/>
              </w:rPr>
              <w:t>», получает П</w:t>
            </w:r>
            <w:r w:rsidRPr="00BF3725">
              <w:t>одарок</w:t>
            </w:r>
            <w:r>
              <w:t xml:space="preserve">- </w:t>
            </w:r>
            <w:proofErr w:type="spellStart"/>
            <w:r>
              <w:t>стикерпак</w:t>
            </w:r>
            <w:proofErr w:type="spellEnd"/>
            <w:r>
              <w:t xml:space="preserve"> и скретч карту</w:t>
            </w:r>
            <w:r w:rsidRPr="00BF3725">
              <w:t>.</w:t>
            </w:r>
          </w:p>
          <w:p w:rsidR="00BA1011" w:rsidRDefault="00BA1011" w:rsidP="00BA1011">
            <w:pPr>
              <w:pStyle w:val="TableParagraph"/>
              <w:numPr>
                <w:ilvl w:val="1"/>
                <w:numId w:val="3"/>
              </w:numPr>
              <w:tabs>
                <w:tab w:val="left" w:pos="532"/>
              </w:tabs>
              <w:spacing w:line="249" w:lineRule="exact"/>
              <w:ind w:left="532" w:hanging="382"/>
            </w:pPr>
            <w:r>
              <w:rPr>
                <w:color w:val="000000"/>
              </w:rPr>
              <w:t>На каждый один заказ десерта «</w:t>
            </w:r>
            <w:r w:rsidR="00B37257">
              <w:rPr>
                <w:color w:val="000000"/>
              </w:rPr>
              <w:t>Гранит науки</w:t>
            </w:r>
            <w:r>
              <w:rPr>
                <w:color w:val="000000"/>
              </w:rPr>
              <w:t>»</w:t>
            </w:r>
            <w:r w:rsidR="00B37257">
              <w:rPr>
                <w:color w:val="000000"/>
              </w:rPr>
              <w:t xml:space="preserve"> или кофейный напиток «Зачет»</w:t>
            </w:r>
            <w:r>
              <w:rPr>
                <w:color w:val="000000"/>
              </w:rPr>
              <w:t xml:space="preserve"> из Акции в чеке полагается 1 </w:t>
            </w:r>
            <w:r>
              <w:t>подарок</w:t>
            </w:r>
            <w:r w:rsidR="00B37257">
              <w:t>-скретч карта</w:t>
            </w:r>
            <w:r w:rsidR="00B92BEA" w:rsidRPr="00B92BEA">
              <w:t>.</w:t>
            </w:r>
          </w:p>
          <w:p w:rsidR="00B92BEA" w:rsidRDefault="00B92BEA" w:rsidP="00B92BEA">
            <w:pPr>
              <w:pStyle w:val="TableParagraph"/>
              <w:numPr>
                <w:ilvl w:val="1"/>
                <w:numId w:val="3"/>
              </w:numPr>
              <w:tabs>
                <w:tab w:val="left" w:pos="532"/>
              </w:tabs>
              <w:spacing w:line="249" w:lineRule="exact"/>
              <w:ind w:left="532" w:hanging="382"/>
            </w:pPr>
            <w:r>
              <w:rPr>
                <w:color w:val="000000"/>
              </w:rPr>
              <w:t xml:space="preserve">На каждый один заказ на кофейный напиток «Зачет» из Акции в чеке полагается 1 </w:t>
            </w:r>
            <w:r>
              <w:t>подарок-</w:t>
            </w:r>
            <w:proofErr w:type="spellStart"/>
            <w:r>
              <w:t>стикерпак</w:t>
            </w:r>
            <w:proofErr w:type="spellEnd"/>
            <w:r w:rsidRPr="00B92BEA">
              <w:t xml:space="preserve"> </w:t>
            </w:r>
            <w:r>
              <w:t>и 1 подарок-скретч карта.</w:t>
            </w:r>
          </w:p>
          <w:p w:rsidR="007803CB" w:rsidRDefault="00000000" w:rsidP="00BA1011">
            <w:pPr>
              <w:pStyle w:val="TableParagraph"/>
              <w:tabs>
                <w:tab w:val="left" w:pos="532"/>
              </w:tabs>
              <w:spacing w:line="249" w:lineRule="exact"/>
              <w:ind w:left="150"/>
            </w:pPr>
            <w:r>
              <w:t>6.3.</w:t>
            </w:r>
            <w:r>
              <w:rPr>
                <w:spacing w:val="40"/>
              </w:rPr>
              <w:t xml:space="preserve"> </w:t>
            </w:r>
            <w:r w:rsidR="00B37257">
              <w:rPr>
                <w:color w:val="000000"/>
              </w:rPr>
              <w:t>Акция совмещается с другими дисконтными предложениями кафе.</w:t>
            </w:r>
          </w:p>
          <w:p w:rsidR="007803CB" w:rsidRDefault="00000000">
            <w:pPr>
              <w:pStyle w:val="TableParagraph"/>
              <w:spacing w:before="1" w:line="237" w:lineRule="auto"/>
              <w:ind w:left="150"/>
            </w:pPr>
            <w:r>
              <w:t xml:space="preserve">6.4. </w:t>
            </w:r>
            <w:r w:rsidR="00B37257">
              <w:rPr>
                <w:color w:val="000000"/>
              </w:rPr>
              <w:t>Акция совмещается с накоплением и списанием баллов.</w:t>
            </w:r>
          </w:p>
          <w:p w:rsidR="00B37257" w:rsidRDefault="00B37257">
            <w:pPr>
              <w:pStyle w:val="TableParagraph"/>
              <w:numPr>
                <w:ilvl w:val="1"/>
                <w:numId w:val="2"/>
              </w:numPr>
              <w:tabs>
                <w:tab w:val="left" w:pos="572"/>
              </w:tabs>
              <w:spacing w:before="5" w:line="237" w:lineRule="auto"/>
              <w:ind w:right="131" w:firstLine="0"/>
            </w:pPr>
            <w:r>
              <w:t>Акция действует пока Подарок в наличии.</w:t>
            </w:r>
          </w:p>
          <w:p w:rsidR="00B37257" w:rsidRDefault="00B37257">
            <w:pPr>
              <w:pStyle w:val="TableParagraph"/>
              <w:numPr>
                <w:ilvl w:val="1"/>
                <w:numId w:val="2"/>
              </w:numPr>
              <w:tabs>
                <w:tab w:val="left" w:pos="545"/>
              </w:tabs>
              <w:spacing w:line="254" w:lineRule="exact"/>
              <w:ind w:right="131" w:firstLine="0"/>
            </w:pPr>
            <w:r>
              <w:t xml:space="preserve">Количество Подарков ограничено. </w:t>
            </w:r>
          </w:p>
          <w:p w:rsidR="00B37257" w:rsidRDefault="00B37257">
            <w:pPr>
              <w:pStyle w:val="TableParagraph"/>
              <w:numPr>
                <w:ilvl w:val="1"/>
                <w:numId w:val="2"/>
              </w:numPr>
              <w:tabs>
                <w:tab w:val="left" w:pos="545"/>
              </w:tabs>
              <w:spacing w:line="254" w:lineRule="exact"/>
              <w:ind w:right="131" w:firstLine="0"/>
            </w:pPr>
            <w:r>
              <w:t>Акция не совмещается с акцией «-30% на десерты»</w:t>
            </w:r>
          </w:p>
          <w:p w:rsidR="007803CB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545"/>
              </w:tabs>
              <w:spacing w:line="254" w:lineRule="exact"/>
              <w:ind w:right="131" w:firstLine="0"/>
            </w:pPr>
            <w:r>
              <w:t>Воспользоваться Акцией можно неограниченное количество раз в течение Периода Акции.</w:t>
            </w:r>
          </w:p>
        </w:tc>
      </w:tr>
      <w:tr w:rsidR="007803CB">
        <w:trPr>
          <w:trHeight w:val="2274"/>
        </w:trPr>
        <w:tc>
          <w:tcPr>
            <w:tcW w:w="4056" w:type="dxa"/>
          </w:tcPr>
          <w:p w:rsidR="007803CB" w:rsidRDefault="00000000">
            <w:pPr>
              <w:pStyle w:val="TableParagraph"/>
              <w:spacing w:line="249" w:lineRule="exact"/>
              <w:ind w:left="155"/>
              <w:rPr>
                <w:b/>
              </w:rPr>
            </w:pPr>
            <w:r>
              <w:rPr>
                <w:b/>
              </w:rPr>
              <w:lastRenderedPageBreak/>
              <w:t>7.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Особые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условия</w:t>
            </w:r>
          </w:p>
        </w:tc>
        <w:tc>
          <w:tcPr>
            <w:tcW w:w="7003" w:type="dxa"/>
          </w:tcPr>
          <w:p w:rsidR="007803CB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555"/>
              </w:tabs>
              <w:spacing w:line="242" w:lineRule="auto"/>
              <w:ind w:right="130" w:firstLine="0"/>
              <w:jc w:val="both"/>
            </w:pPr>
            <w:r>
              <w:t>Приобретая заказ со скидкой, Участник акции подтверждает, что полностью ознакомлен и согласен с настоящими Правилами Акции. Полная информация об акции размещается на сайте shoko.ru и в Мобильном приложении «Шоколадница».</w:t>
            </w:r>
          </w:p>
          <w:p w:rsidR="007803CB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537"/>
              </w:tabs>
              <w:spacing w:line="242" w:lineRule="auto"/>
              <w:ind w:right="127" w:firstLine="0"/>
              <w:jc w:val="both"/>
            </w:pPr>
            <w:r>
              <w:t xml:space="preserve">Организатор Акции имеет право прекратить Акцию досрочно, при условии размещения соответствующего сообщения на сайте </w:t>
            </w:r>
            <w:hyperlink r:id="rId7">
              <w:r>
                <w:rPr>
                  <w:color w:val="0000FF"/>
                  <w:u w:val="single" w:color="0000FF"/>
                </w:rPr>
                <w:t>www.shoko.ru</w:t>
              </w:r>
            </w:hyperlink>
            <w:r>
              <w:rPr>
                <w:color w:val="0000FF"/>
              </w:rPr>
              <w:t xml:space="preserve"> </w:t>
            </w:r>
            <w:r>
              <w:t>и на доске потребителя в кофейнях «Шоколадница».</w:t>
            </w:r>
          </w:p>
          <w:p w:rsidR="007803CB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556"/>
              </w:tabs>
              <w:spacing w:line="245" w:lineRule="exact"/>
              <w:ind w:left="556" w:hanging="406"/>
              <w:jc w:val="both"/>
            </w:pPr>
            <w:r>
              <w:t>Принимая</w:t>
            </w:r>
            <w:r>
              <w:rPr>
                <w:spacing w:val="17"/>
              </w:rPr>
              <w:t xml:space="preserve"> </w:t>
            </w:r>
            <w:r>
              <w:t>участие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Акции,</w:t>
            </w:r>
            <w:r>
              <w:rPr>
                <w:spacing w:val="18"/>
              </w:rPr>
              <w:t xml:space="preserve"> </w:t>
            </w:r>
            <w:r>
              <w:t>участник</w:t>
            </w:r>
            <w:r>
              <w:rPr>
                <w:spacing w:val="18"/>
              </w:rPr>
              <w:t xml:space="preserve"> </w:t>
            </w:r>
            <w:r>
              <w:t>выражает</w:t>
            </w:r>
            <w:r>
              <w:rPr>
                <w:spacing w:val="18"/>
              </w:rPr>
              <w:t xml:space="preserve"> </w:t>
            </w:r>
            <w:r>
              <w:t>свое</w:t>
            </w:r>
            <w:r>
              <w:rPr>
                <w:spacing w:val="18"/>
              </w:rPr>
              <w:t xml:space="preserve"> </w:t>
            </w:r>
            <w:r>
              <w:t>согласие</w:t>
            </w:r>
            <w:r>
              <w:rPr>
                <w:spacing w:val="18"/>
              </w:rPr>
              <w:t xml:space="preserve"> </w:t>
            </w:r>
            <w:r>
              <w:rPr>
                <w:spacing w:val="-5"/>
              </w:rPr>
              <w:t>на</w:t>
            </w:r>
          </w:p>
          <w:p w:rsidR="007803CB" w:rsidRDefault="00000000">
            <w:pPr>
              <w:pStyle w:val="TableParagraph"/>
              <w:spacing w:line="233" w:lineRule="exact"/>
              <w:ind w:left="150"/>
              <w:jc w:val="both"/>
            </w:pPr>
            <w:r>
              <w:t>осуществление</w:t>
            </w:r>
            <w:r>
              <w:rPr>
                <w:spacing w:val="29"/>
              </w:rPr>
              <w:t xml:space="preserve"> </w:t>
            </w:r>
            <w:r>
              <w:t>обработки</w:t>
            </w:r>
            <w:r>
              <w:rPr>
                <w:spacing w:val="29"/>
              </w:rPr>
              <w:t xml:space="preserve"> </w:t>
            </w:r>
            <w:r>
              <w:t>персональных</w:t>
            </w:r>
            <w:r>
              <w:rPr>
                <w:spacing w:val="29"/>
              </w:rPr>
              <w:t xml:space="preserve"> </w:t>
            </w:r>
            <w:r>
              <w:t>данных</w:t>
            </w:r>
            <w:r>
              <w:rPr>
                <w:spacing w:val="29"/>
              </w:rPr>
              <w:t xml:space="preserve"> </w:t>
            </w:r>
            <w:r>
              <w:t>участника,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включая</w:t>
            </w:r>
          </w:p>
        </w:tc>
      </w:tr>
    </w:tbl>
    <w:tbl>
      <w:tblPr>
        <w:tblStyle w:val="TableNormal"/>
        <w:tblpPr w:leftFromText="180" w:rightFromText="180" w:vertAnchor="text" w:horzAnchor="margin" w:tblpX="150" w:tblpY="1"/>
        <w:tblW w:w="0" w:type="auto"/>
        <w:tblBorders>
          <w:top w:val="single" w:sz="6" w:space="0" w:color="5A165B"/>
          <w:left w:val="single" w:sz="6" w:space="0" w:color="5A165B"/>
          <w:bottom w:val="single" w:sz="6" w:space="0" w:color="5A165B"/>
          <w:right w:val="single" w:sz="6" w:space="0" w:color="5A165B"/>
          <w:insideH w:val="single" w:sz="6" w:space="0" w:color="5A165B"/>
          <w:insideV w:val="single" w:sz="6" w:space="0" w:color="5A165B"/>
        </w:tblBorders>
        <w:tblLayout w:type="fixed"/>
        <w:tblLook w:val="01E0" w:firstRow="1" w:lastRow="1" w:firstColumn="1" w:lastColumn="1" w:noHBand="0" w:noVBand="0"/>
      </w:tblPr>
      <w:tblGrid>
        <w:gridCol w:w="3977"/>
        <w:gridCol w:w="7088"/>
      </w:tblGrid>
      <w:tr w:rsidR="0024096E" w:rsidTr="0024096E">
        <w:trPr>
          <w:trHeight w:val="2783"/>
        </w:trPr>
        <w:tc>
          <w:tcPr>
            <w:tcW w:w="3977" w:type="dxa"/>
          </w:tcPr>
          <w:p w:rsidR="0024096E" w:rsidRDefault="0024096E" w:rsidP="0024096E">
            <w:pPr>
              <w:pStyle w:val="TableParagraph"/>
              <w:spacing w:line="240" w:lineRule="auto"/>
              <w:ind w:left="0"/>
            </w:pPr>
          </w:p>
        </w:tc>
        <w:tc>
          <w:tcPr>
            <w:tcW w:w="7088" w:type="dxa"/>
          </w:tcPr>
          <w:p w:rsidR="0024096E" w:rsidRDefault="0024096E" w:rsidP="0024096E">
            <w:pPr>
              <w:pStyle w:val="TableParagraph"/>
              <w:spacing w:line="240" w:lineRule="auto"/>
              <w:ind w:left="150" w:right="128"/>
              <w:jc w:val="both"/>
            </w:pPr>
            <w:r>
              <w:t>сбор, систематизацию, накопление, хранение, уточнение, использование, обезличивание, уничтожение персональных данных, в целях, связанных с возможностью предоставления информации о товарах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услугах,</w:t>
            </w:r>
            <w:r>
              <w:rPr>
                <w:spacing w:val="-1"/>
              </w:rPr>
              <w:t xml:space="preserve"> </w:t>
            </w:r>
            <w:r>
              <w:t>которые</w:t>
            </w:r>
            <w:r>
              <w:rPr>
                <w:spacing w:val="-1"/>
              </w:rPr>
              <w:t xml:space="preserve"> </w:t>
            </w:r>
            <w:r>
              <w:t>потенциально</w:t>
            </w:r>
            <w:r>
              <w:rPr>
                <w:spacing w:val="-1"/>
              </w:rPr>
              <w:t xml:space="preserve"> </w:t>
            </w:r>
            <w:r>
              <w:t>могут</w:t>
            </w:r>
            <w:r>
              <w:rPr>
                <w:spacing w:val="-1"/>
              </w:rPr>
              <w:t xml:space="preserve"> </w:t>
            </w:r>
            <w:r>
              <w:t>представлять</w:t>
            </w:r>
            <w:r>
              <w:rPr>
                <w:spacing w:val="-1"/>
              </w:rPr>
              <w:t xml:space="preserve"> </w:t>
            </w:r>
            <w:r>
              <w:t>интерес, а также в целях сбора и обработки статистической информации и проведения маркетинговых исследований. Участник уведомлен и согласен с тем, что указанное согласие может быть им отозвано посредством направления письменного заявления заказным почтовым отправлением с описью вложения на имя и адрес организатора акции.</w:t>
            </w:r>
          </w:p>
          <w:p w:rsidR="0024096E" w:rsidRDefault="0024096E" w:rsidP="0024096E">
            <w:pPr>
              <w:pStyle w:val="TableParagraph"/>
              <w:spacing w:line="254" w:lineRule="exact"/>
              <w:ind w:left="150" w:right="130"/>
              <w:jc w:val="both"/>
            </w:pPr>
            <w:r>
              <w:t>7.4.</w:t>
            </w:r>
            <w:r>
              <w:rPr>
                <w:spacing w:val="-11"/>
              </w:rPr>
              <w:t xml:space="preserve"> </w:t>
            </w:r>
            <w:r>
              <w:t>Участник</w:t>
            </w:r>
            <w:r>
              <w:rPr>
                <w:spacing w:val="-11"/>
              </w:rPr>
              <w:t xml:space="preserve"> </w:t>
            </w:r>
            <w:r>
              <w:t>обязан</w:t>
            </w:r>
            <w:r>
              <w:rPr>
                <w:spacing w:val="-12"/>
              </w:rPr>
              <w:t xml:space="preserve"> </w:t>
            </w:r>
            <w:r>
              <w:t>самостоятельно</w:t>
            </w:r>
            <w:r>
              <w:rPr>
                <w:spacing w:val="-12"/>
              </w:rPr>
              <w:t xml:space="preserve"> </w:t>
            </w:r>
            <w:r>
              <w:t>проверять</w:t>
            </w:r>
            <w:r>
              <w:rPr>
                <w:spacing w:val="-12"/>
              </w:rPr>
              <w:t xml:space="preserve"> </w:t>
            </w:r>
            <w:r>
              <w:t>время</w:t>
            </w:r>
            <w:r>
              <w:rPr>
                <w:spacing w:val="-12"/>
              </w:rPr>
              <w:t xml:space="preserve"> </w:t>
            </w:r>
            <w:r>
              <w:t>работы</w:t>
            </w:r>
            <w:r>
              <w:rPr>
                <w:spacing w:val="-12"/>
              </w:rPr>
              <w:t xml:space="preserve"> </w:t>
            </w:r>
            <w:r>
              <w:t>Кофейни и список Кофеен, участвующих в Акции.</w:t>
            </w:r>
          </w:p>
        </w:tc>
      </w:tr>
    </w:tbl>
    <w:p w:rsidR="007803CB" w:rsidRDefault="007803CB">
      <w:pPr>
        <w:pStyle w:val="TableParagraph"/>
        <w:spacing w:line="233" w:lineRule="exact"/>
        <w:jc w:val="both"/>
        <w:sectPr w:rsidR="007803CB">
          <w:footerReference w:type="default" r:id="rId8"/>
          <w:type w:val="continuous"/>
          <w:pgSz w:w="11910" w:h="16840"/>
          <w:pgMar w:top="480" w:right="283" w:bottom="540" w:left="283" w:header="0" w:footer="345" w:gutter="0"/>
          <w:pgNumType w:start="1"/>
          <w:cols w:space="720"/>
        </w:sectPr>
      </w:pPr>
    </w:p>
    <w:p w:rsidR="007803CB" w:rsidRDefault="007803CB">
      <w:pPr>
        <w:pStyle w:val="a3"/>
        <w:spacing w:before="5"/>
        <w:rPr>
          <w:sz w:val="2"/>
        </w:rPr>
      </w:pPr>
    </w:p>
    <w:p w:rsidR="007803CB" w:rsidRDefault="007803CB">
      <w:pPr>
        <w:pStyle w:val="TableParagraph"/>
        <w:spacing w:line="254" w:lineRule="exact"/>
        <w:jc w:val="both"/>
        <w:sectPr w:rsidR="007803CB">
          <w:pgSz w:w="11910" w:h="16840"/>
          <w:pgMar w:top="520" w:right="283" w:bottom="540" w:left="283" w:header="0" w:footer="345" w:gutter="0"/>
          <w:cols w:space="720"/>
        </w:sectPr>
      </w:pPr>
    </w:p>
    <w:p w:rsidR="007803CB" w:rsidRDefault="00000000">
      <w:pPr>
        <w:pStyle w:val="a3"/>
        <w:spacing w:before="69"/>
        <w:ind w:left="283"/>
      </w:pPr>
      <w:r>
        <w:t>Приложение</w:t>
      </w:r>
      <w:r>
        <w:rPr>
          <w:spacing w:val="-7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Правилам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rPr>
          <w:spacing w:val="-2"/>
        </w:rPr>
        <w:t>акции</w:t>
      </w:r>
    </w:p>
    <w:p w:rsidR="007803CB" w:rsidRPr="00D02A3B" w:rsidRDefault="00000000">
      <w:pPr>
        <w:pStyle w:val="1"/>
        <w:spacing w:before="251"/>
        <w:rPr>
          <w:sz w:val="24"/>
          <w:szCs w:val="24"/>
        </w:rPr>
      </w:pPr>
      <w:r w:rsidRPr="00D02A3B">
        <w:rPr>
          <w:sz w:val="24"/>
          <w:szCs w:val="24"/>
        </w:rPr>
        <w:t>Список</w:t>
      </w:r>
      <w:r w:rsidRPr="00D02A3B">
        <w:rPr>
          <w:spacing w:val="-7"/>
          <w:sz w:val="24"/>
          <w:szCs w:val="24"/>
        </w:rPr>
        <w:t xml:space="preserve"> </w:t>
      </w:r>
      <w:r w:rsidRPr="00D02A3B">
        <w:rPr>
          <w:sz w:val="24"/>
          <w:szCs w:val="24"/>
        </w:rPr>
        <w:t>кофеен,</w:t>
      </w:r>
      <w:r w:rsidRPr="00D02A3B">
        <w:rPr>
          <w:spacing w:val="-7"/>
          <w:sz w:val="24"/>
          <w:szCs w:val="24"/>
        </w:rPr>
        <w:t xml:space="preserve"> </w:t>
      </w:r>
      <w:r w:rsidRPr="00D02A3B">
        <w:rPr>
          <w:sz w:val="24"/>
          <w:szCs w:val="24"/>
        </w:rPr>
        <w:t>где</w:t>
      </w:r>
      <w:r w:rsidRPr="00D02A3B">
        <w:rPr>
          <w:spacing w:val="-6"/>
          <w:sz w:val="24"/>
          <w:szCs w:val="24"/>
        </w:rPr>
        <w:t xml:space="preserve"> </w:t>
      </w:r>
      <w:r w:rsidRPr="00D02A3B">
        <w:rPr>
          <w:sz w:val="24"/>
          <w:szCs w:val="24"/>
        </w:rPr>
        <w:t>действует</w:t>
      </w:r>
      <w:r w:rsidRPr="00D02A3B">
        <w:rPr>
          <w:spacing w:val="-6"/>
          <w:sz w:val="24"/>
          <w:szCs w:val="24"/>
        </w:rPr>
        <w:t xml:space="preserve"> </w:t>
      </w:r>
      <w:r w:rsidRPr="00D02A3B">
        <w:rPr>
          <w:spacing w:val="-2"/>
          <w:sz w:val="24"/>
          <w:szCs w:val="24"/>
        </w:rPr>
        <w:t>акция</w:t>
      </w:r>
    </w:p>
    <w:p w:rsidR="00D02A3B" w:rsidRPr="00D02A3B" w:rsidRDefault="00D02A3B" w:rsidP="00D02A3B">
      <w:pPr>
        <w:pStyle w:val="TableParagraph"/>
        <w:ind w:left="0"/>
        <w:rPr>
          <w:sz w:val="24"/>
          <w:szCs w:val="24"/>
        </w:rPr>
        <w:sectPr w:rsidR="00D02A3B" w:rsidRPr="00D02A3B">
          <w:type w:val="continuous"/>
          <w:pgSz w:w="11910" w:h="16840"/>
          <w:pgMar w:top="520" w:right="283" w:bottom="540" w:left="283" w:header="0" w:footer="345" w:gutter="0"/>
          <w:cols w:space="720"/>
        </w:sectPr>
      </w:pPr>
    </w:p>
    <w:tbl>
      <w:tblPr>
        <w:tblW w:w="9679" w:type="dxa"/>
        <w:tblInd w:w="113" w:type="dxa"/>
        <w:tblLook w:val="04A0" w:firstRow="1" w:lastRow="0" w:firstColumn="1" w:lastColumn="0" w:noHBand="0" w:noVBand="1"/>
      </w:tblPr>
      <w:tblGrid>
        <w:gridCol w:w="9679"/>
      </w:tblGrid>
      <w:tr w:rsidR="00FB1D57" w:rsidRPr="00D02A3B" w:rsidTr="00FB1D57">
        <w:trPr>
          <w:trHeight w:val="300"/>
        </w:trPr>
        <w:tc>
          <w:tcPr>
            <w:tcW w:w="9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lastRenderedPageBreak/>
              <w:t>Внуково А4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Внуково А5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Домодедово - 1 (зона вылета)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Останкинская 2-я </w:t>
            </w:r>
            <w:proofErr w:type="spellStart"/>
            <w:r w:rsidRPr="00D02A3B">
              <w:rPr>
                <w:color w:val="000000"/>
              </w:rPr>
              <w:t>ул</w:t>
            </w:r>
            <w:proofErr w:type="spellEnd"/>
            <w:r w:rsidRPr="00D02A3B">
              <w:rPr>
                <w:color w:val="000000"/>
              </w:rPr>
              <w:t>, 3 (ТЦ «Солнце Москвы</w:t>
            </w:r>
            <w:proofErr w:type="gramStart"/>
            <w:r w:rsidRPr="00D02A3B">
              <w:rPr>
                <w:color w:val="000000"/>
              </w:rPr>
              <w:t>» )</w:t>
            </w:r>
            <w:proofErr w:type="gramEnd"/>
            <w:r w:rsidRPr="00D02A3B">
              <w:rPr>
                <w:color w:val="000000"/>
              </w:rPr>
              <w:t xml:space="preserve">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Раменское 1-й этаж Общая зона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Раменское 2-й этаж МВЛ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Внуково А1(200)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Внуково А7 (Открытая зона)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Домодедово Т1 2-й этаж Общая зона вылета МВЛ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Домодедово Т1 ВВЛ концепция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Шереметьево терм В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Шереметьево B-2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 Общая зона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Шереметьево </w:t>
            </w:r>
            <w:proofErr w:type="spellStart"/>
            <w:proofErr w:type="gramStart"/>
            <w:r w:rsidRPr="00D02A3B">
              <w:rPr>
                <w:color w:val="000000"/>
              </w:rPr>
              <w:t>терм.D</w:t>
            </w:r>
            <w:proofErr w:type="spellEnd"/>
            <w:proofErr w:type="gramEnd"/>
            <w:r w:rsidRPr="00D02A3B">
              <w:rPr>
                <w:color w:val="000000"/>
              </w:rPr>
              <w:t xml:space="preserve"> МВЛ общая зона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Внуково А2 (300)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Пресненская наб. д 12 МФК Башня Федерация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Энтузиастов б-р </w:t>
            </w:r>
            <w:proofErr w:type="spellStart"/>
            <w:r w:rsidRPr="00D02A3B">
              <w:rPr>
                <w:color w:val="000000"/>
              </w:rPr>
              <w:t>вл</w:t>
            </w:r>
            <w:proofErr w:type="spellEnd"/>
            <w:r w:rsidRPr="00D02A3B">
              <w:rPr>
                <w:color w:val="000000"/>
              </w:rPr>
              <w:t xml:space="preserve"> 2-4 (Голден Гейт)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 из КХ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Павелецкая </w:t>
            </w:r>
            <w:proofErr w:type="spellStart"/>
            <w:r w:rsidRPr="00D02A3B">
              <w:rPr>
                <w:color w:val="000000"/>
              </w:rPr>
              <w:t>пл</w:t>
            </w:r>
            <w:proofErr w:type="spellEnd"/>
            <w:r w:rsidRPr="00D02A3B">
              <w:rPr>
                <w:color w:val="000000"/>
              </w:rPr>
              <w:t xml:space="preserve"> д2 стр1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 из КХ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МО Московский п. Киевское шоссе 22-й км дв4 с1 (БЦ Румянцево)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proofErr w:type="spellStart"/>
            <w:r w:rsidRPr="00D02A3B">
              <w:rPr>
                <w:color w:val="000000"/>
              </w:rPr>
              <w:t>Прокшинский</w:t>
            </w:r>
            <w:proofErr w:type="spellEnd"/>
            <w:r w:rsidRPr="00D02A3B">
              <w:rPr>
                <w:color w:val="000000"/>
              </w:rPr>
              <w:t xml:space="preserve"> Проспект д. 9 (ЖК </w:t>
            </w:r>
            <w:proofErr w:type="spellStart"/>
            <w:r w:rsidRPr="00D02A3B">
              <w:rPr>
                <w:color w:val="000000"/>
              </w:rPr>
              <w:t>Прокшино</w:t>
            </w:r>
            <w:proofErr w:type="spellEnd"/>
            <w:r w:rsidRPr="00D02A3B">
              <w:rPr>
                <w:color w:val="000000"/>
              </w:rPr>
              <w:t xml:space="preserve">)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Очаковское шоссе д 5 корп.4 (ЖК Матвеевский парк)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Василия Ланового </w:t>
            </w:r>
            <w:proofErr w:type="spellStart"/>
            <w:r w:rsidRPr="00D02A3B">
              <w:rPr>
                <w:color w:val="000000"/>
              </w:rPr>
              <w:t>ул</w:t>
            </w:r>
            <w:proofErr w:type="spellEnd"/>
            <w:r w:rsidRPr="00D02A3B">
              <w:rPr>
                <w:color w:val="000000"/>
              </w:rPr>
              <w:t xml:space="preserve"> д 3 (ЖК Событие)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Маршала Жукова д.38, к.1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Невельского проезд д6 корпус 2 (ЖК Символ)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Енисейская </w:t>
            </w:r>
            <w:proofErr w:type="spellStart"/>
            <w:r w:rsidRPr="00D02A3B">
              <w:rPr>
                <w:color w:val="000000"/>
              </w:rPr>
              <w:t>ул</w:t>
            </w:r>
            <w:proofErr w:type="spellEnd"/>
            <w:r w:rsidRPr="00D02A3B">
              <w:rPr>
                <w:color w:val="000000"/>
              </w:rPr>
              <w:t xml:space="preserve"> д11 Шоколадница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Удальцова уд д 40А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Мега Белая Дача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CE4D6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Ленинградский </w:t>
            </w:r>
            <w:proofErr w:type="spellStart"/>
            <w:r w:rsidRPr="00D02A3B">
              <w:rPr>
                <w:color w:val="000000"/>
              </w:rPr>
              <w:t>пр-кт</w:t>
            </w:r>
            <w:proofErr w:type="spellEnd"/>
            <w:r w:rsidRPr="00D02A3B">
              <w:rPr>
                <w:color w:val="000000"/>
              </w:rPr>
              <w:t xml:space="preserve"> 62 А (ТЦ Галерея Аэропорт)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Декабристов </w:t>
            </w:r>
            <w:proofErr w:type="spellStart"/>
            <w:r w:rsidRPr="00D02A3B">
              <w:rPr>
                <w:color w:val="000000"/>
              </w:rPr>
              <w:t>ул</w:t>
            </w:r>
            <w:proofErr w:type="spellEnd"/>
            <w:r w:rsidRPr="00D02A3B">
              <w:rPr>
                <w:color w:val="000000"/>
              </w:rPr>
              <w:t xml:space="preserve"> д17 (к/т Байконур)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Чечёрский </w:t>
            </w:r>
            <w:proofErr w:type="spellStart"/>
            <w:r w:rsidRPr="00D02A3B">
              <w:rPr>
                <w:color w:val="000000"/>
              </w:rPr>
              <w:t>пр</w:t>
            </w:r>
            <w:proofErr w:type="spellEnd"/>
            <w:r w:rsidRPr="00D02A3B">
              <w:rPr>
                <w:color w:val="000000"/>
              </w:rPr>
              <w:t xml:space="preserve">-д д51(ТРЦ Бутово Молл)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Зеленый </w:t>
            </w:r>
            <w:proofErr w:type="spellStart"/>
            <w:r w:rsidRPr="00D02A3B">
              <w:rPr>
                <w:color w:val="000000"/>
              </w:rPr>
              <w:t>пр</w:t>
            </w:r>
            <w:proofErr w:type="spellEnd"/>
            <w:r w:rsidRPr="00D02A3B">
              <w:rPr>
                <w:color w:val="000000"/>
              </w:rPr>
              <w:t xml:space="preserve"> д81 (к/т Киргизия)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Зеленодольская </w:t>
            </w:r>
            <w:proofErr w:type="spellStart"/>
            <w:r w:rsidRPr="00D02A3B">
              <w:rPr>
                <w:color w:val="000000"/>
              </w:rPr>
              <w:t>ул</w:t>
            </w:r>
            <w:proofErr w:type="spellEnd"/>
            <w:r w:rsidRPr="00D02A3B">
              <w:rPr>
                <w:color w:val="000000"/>
              </w:rPr>
              <w:t xml:space="preserve"> </w:t>
            </w:r>
            <w:proofErr w:type="spellStart"/>
            <w:r w:rsidRPr="00D02A3B">
              <w:rPr>
                <w:color w:val="000000"/>
              </w:rPr>
              <w:t>Вл</w:t>
            </w:r>
            <w:proofErr w:type="spellEnd"/>
            <w:r w:rsidRPr="00D02A3B">
              <w:rPr>
                <w:color w:val="000000"/>
              </w:rPr>
              <w:t xml:space="preserve"> 42 (ТРЦ Кузьминки Молл)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Сиреневый бульвар д 31 (РЦ София)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Щелковское шоссе д 75 (ТРЦ Щёлковский) 0 этаж Шоколадница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Щелковское шоссе д 75 (ТРЦ Щёлковский) 3 этаж Шоколадница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Манежная пл., д.1, стр.2 Кофе </w:t>
            </w:r>
            <w:proofErr w:type="spellStart"/>
            <w:r w:rsidRPr="00D02A3B">
              <w:rPr>
                <w:color w:val="000000"/>
              </w:rPr>
              <w:t>Хауз</w:t>
            </w:r>
            <w:proofErr w:type="spellEnd"/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Дмитровское ш. 13а (ТЦ </w:t>
            </w:r>
            <w:proofErr w:type="spellStart"/>
            <w:r w:rsidRPr="00D02A3B">
              <w:rPr>
                <w:color w:val="000000"/>
              </w:rPr>
              <w:t>Метромаркет</w:t>
            </w:r>
            <w:proofErr w:type="spellEnd"/>
            <w:r w:rsidRPr="00D02A3B">
              <w:rPr>
                <w:color w:val="000000"/>
              </w:rPr>
              <w:t>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Орджоникидзе 11 (ТЦ Орджоникидзе)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Алтуфьевское шоссе д 86 </w:t>
            </w:r>
            <w:proofErr w:type="spellStart"/>
            <w:r w:rsidRPr="00D02A3B">
              <w:rPr>
                <w:color w:val="000000"/>
              </w:rPr>
              <w:t>корп</w:t>
            </w:r>
            <w:proofErr w:type="spellEnd"/>
            <w:r w:rsidRPr="00D02A3B">
              <w:rPr>
                <w:color w:val="000000"/>
              </w:rPr>
              <w:t xml:space="preserve"> 1 (ТЦ Ареал)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Вернадского пр-т д 14 (ТЦ Звездный)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Рязанский пр. д.32/3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Солнцевский </w:t>
            </w:r>
            <w:proofErr w:type="spellStart"/>
            <w:r w:rsidRPr="00D02A3B">
              <w:rPr>
                <w:color w:val="000000"/>
              </w:rPr>
              <w:t>пр-кт</w:t>
            </w:r>
            <w:proofErr w:type="spellEnd"/>
            <w:r w:rsidRPr="00D02A3B">
              <w:rPr>
                <w:color w:val="000000"/>
              </w:rPr>
              <w:t xml:space="preserve"> 21 (ТЦ Столица)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Митинская ул. д.40 (ТЦ Митино)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Пресненская наб. 2 ТЦ </w:t>
            </w:r>
            <w:proofErr w:type="spellStart"/>
            <w:r w:rsidRPr="00D02A3B">
              <w:rPr>
                <w:color w:val="000000"/>
              </w:rPr>
              <w:t>Афимолл</w:t>
            </w:r>
            <w:proofErr w:type="spellEnd"/>
            <w:r w:rsidRPr="00D02A3B">
              <w:rPr>
                <w:color w:val="000000"/>
              </w:rPr>
              <w:t xml:space="preserve"> 1 этаж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Щукинская (ТЦ Щука)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Ярцевская </w:t>
            </w:r>
            <w:proofErr w:type="spellStart"/>
            <w:r w:rsidRPr="00D02A3B">
              <w:rPr>
                <w:color w:val="000000"/>
              </w:rPr>
              <w:t>ул</w:t>
            </w:r>
            <w:proofErr w:type="spellEnd"/>
            <w:r w:rsidRPr="00D02A3B">
              <w:rPr>
                <w:color w:val="000000"/>
              </w:rPr>
              <w:t xml:space="preserve"> вл19 (ТЦ Кунцево Плаза)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Открытое шоссе 4 </w:t>
            </w:r>
            <w:proofErr w:type="spellStart"/>
            <w:r w:rsidRPr="00D02A3B">
              <w:rPr>
                <w:color w:val="000000"/>
              </w:rPr>
              <w:t>стр</w:t>
            </w:r>
            <w:proofErr w:type="spellEnd"/>
            <w:r w:rsidRPr="00D02A3B">
              <w:rPr>
                <w:color w:val="000000"/>
              </w:rPr>
              <w:t xml:space="preserve"> 1 (РЦ Янтарь) Шоко2.0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Сокольники (ТЦ Русское </w:t>
            </w:r>
            <w:proofErr w:type="gramStart"/>
            <w:r w:rsidRPr="00D02A3B">
              <w:rPr>
                <w:color w:val="000000"/>
              </w:rPr>
              <w:t>раздолье )</w:t>
            </w:r>
            <w:proofErr w:type="gramEnd"/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Крутицкий пер 3-й д 18 (ТЦ </w:t>
            </w:r>
            <w:proofErr w:type="spellStart"/>
            <w:r w:rsidRPr="00D02A3B">
              <w:rPr>
                <w:color w:val="000000"/>
              </w:rPr>
              <w:t>Метромаркет</w:t>
            </w:r>
            <w:proofErr w:type="spellEnd"/>
            <w:r w:rsidRPr="00D02A3B">
              <w:rPr>
                <w:color w:val="000000"/>
              </w:rPr>
              <w:t>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Ореховый б-р 14 (ТЦ Домодедовский)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Мира </w:t>
            </w:r>
            <w:proofErr w:type="spellStart"/>
            <w:r w:rsidRPr="00D02A3B">
              <w:rPr>
                <w:color w:val="000000"/>
              </w:rPr>
              <w:t>пр-кт</w:t>
            </w:r>
            <w:proofErr w:type="spellEnd"/>
            <w:r w:rsidRPr="00D02A3B">
              <w:rPr>
                <w:color w:val="000000"/>
              </w:rPr>
              <w:t xml:space="preserve"> 211 </w:t>
            </w:r>
            <w:proofErr w:type="spellStart"/>
            <w:r w:rsidRPr="00D02A3B">
              <w:rPr>
                <w:color w:val="000000"/>
              </w:rPr>
              <w:t>корп</w:t>
            </w:r>
            <w:proofErr w:type="spellEnd"/>
            <w:r w:rsidRPr="00D02A3B">
              <w:rPr>
                <w:color w:val="000000"/>
              </w:rPr>
              <w:t xml:space="preserve"> 2 (ТЦ </w:t>
            </w:r>
            <w:proofErr w:type="spellStart"/>
            <w:r w:rsidRPr="00D02A3B">
              <w:rPr>
                <w:color w:val="000000"/>
              </w:rPr>
              <w:t>Европолис</w:t>
            </w:r>
            <w:proofErr w:type="spellEnd"/>
            <w:r w:rsidRPr="00D02A3B">
              <w:rPr>
                <w:color w:val="000000"/>
              </w:rPr>
              <w:t xml:space="preserve">)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Широкая д.13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proofErr w:type="spellStart"/>
            <w:r w:rsidRPr="00D02A3B">
              <w:rPr>
                <w:color w:val="000000"/>
              </w:rPr>
              <w:lastRenderedPageBreak/>
              <w:t>Старокачаловская</w:t>
            </w:r>
            <w:proofErr w:type="spellEnd"/>
            <w:r w:rsidRPr="00D02A3B">
              <w:rPr>
                <w:color w:val="000000"/>
              </w:rPr>
              <w:t xml:space="preserve"> </w:t>
            </w:r>
            <w:proofErr w:type="spellStart"/>
            <w:r w:rsidRPr="00D02A3B">
              <w:rPr>
                <w:color w:val="000000"/>
              </w:rPr>
              <w:t>ул</w:t>
            </w:r>
            <w:proofErr w:type="spellEnd"/>
            <w:r w:rsidRPr="00D02A3B">
              <w:rPr>
                <w:color w:val="000000"/>
              </w:rPr>
              <w:t>, д. 5А (ТЦ Круг)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Ходынский бульвар д 4 (ТЦ Авиапарк 2 этаж)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Зеленоград, корпус 1446 (ТЦ Столица)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Мега ТЦ Химки (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</w:t>
            </w:r>
            <w:proofErr w:type="spellStart"/>
            <w:r w:rsidRPr="00D02A3B">
              <w:rPr>
                <w:color w:val="000000"/>
              </w:rPr>
              <w:t>Кидс</w:t>
            </w:r>
            <w:proofErr w:type="spellEnd"/>
            <w:r w:rsidRPr="00D02A3B">
              <w:rPr>
                <w:color w:val="000000"/>
              </w:rPr>
              <w:t>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Московский </w:t>
            </w:r>
            <w:proofErr w:type="spellStart"/>
            <w:r w:rsidRPr="00D02A3B">
              <w:rPr>
                <w:color w:val="000000"/>
              </w:rPr>
              <w:t>ул</w:t>
            </w:r>
            <w:proofErr w:type="spellEnd"/>
            <w:r w:rsidRPr="00D02A3B">
              <w:rPr>
                <w:color w:val="000000"/>
              </w:rPr>
              <w:t xml:space="preserve"> Никитина д 2 (ТЦ Столица)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Новоясеневский пр-т д 7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Строгинский б-р д1 к2 Шоколадница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Каширское ш. д.26 (ТРК Москворечье)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Чертаново (ТЦ </w:t>
            </w:r>
            <w:proofErr w:type="spellStart"/>
            <w:r w:rsidRPr="00D02A3B">
              <w:rPr>
                <w:color w:val="000000"/>
              </w:rPr>
              <w:t>Штаер</w:t>
            </w:r>
            <w:proofErr w:type="spellEnd"/>
            <w:r w:rsidRPr="00D02A3B">
              <w:rPr>
                <w:color w:val="000000"/>
              </w:rPr>
              <w:t>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Фестивальная 13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Европейский ТЦ 2 этаж Киевского вокзала пл.2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Чертаново Южное ТЦ "</w:t>
            </w:r>
            <w:proofErr w:type="spellStart"/>
            <w:r w:rsidRPr="00D02A3B">
              <w:rPr>
                <w:color w:val="000000"/>
              </w:rPr>
              <w:t>Атлантис</w:t>
            </w:r>
            <w:proofErr w:type="spellEnd"/>
            <w:r w:rsidRPr="00D02A3B">
              <w:rPr>
                <w:color w:val="000000"/>
              </w:rPr>
              <w:t>"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Театральный </w:t>
            </w:r>
            <w:proofErr w:type="gramStart"/>
            <w:r w:rsidRPr="00D02A3B">
              <w:rPr>
                <w:color w:val="000000"/>
              </w:rPr>
              <w:t>проезд  д</w:t>
            </w:r>
            <w:proofErr w:type="gramEnd"/>
            <w:r w:rsidRPr="00D02A3B">
              <w:rPr>
                <w:color w:val="000000"/>
              </w:rPr>
              <w:t xml:space="preserve"> 5 </w:t>
            </w:r>
            <w:proofErr w:type="spellStart"/>
            <w:r w:rsidRPr="00D02A3B">
              <w:rPr>
                <w:color w:val="000000"/>
              </w:rPr>
              <w:t>стр</w:t>
            </w:r>
            <w:proofErr w:type="spellEnd"/>
            <w:r w:rsidRPr="00D02A3B">
              <w:rPr>
                <w:color w:val="000000"/>
              </w:rPr>
              <w:t xml:space="preserve"> 1 (Детский мир)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Вавилова </w:t>
            </w:r>
            <w:proofErr w:type="spellStart"/>
            <w:r w:rsidRPr="00D02A3B">
              <w:rPr>
                <w:color w:val="000000"/>
              </w:rPr>
              <w:t>ул</w:t>
            </w:r>
            <w:proofErr w:type="spellEnd"/>
            <w:r w:rsidRPr="00D02A3B">
              <w:rPr>
                <w:color w:val="000000"/>
              </w:rPr>
              <w:t xml:space="preserve"> вл3 (ТЦ Ашан Гагаринский) Шоколадница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Гарибальди 23 (ТЦ Панорама)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Нагатинская пойма (ТРЦ Остров Мечты)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Профсоюзная </w:t>
            </w:r>
            <w:proofErr w:type="gramStart"/>
            <w:r w:rsidRPr="00D02A3B">
              <w:rPr>
                <w:color w:val="000000"/>
              </w:rPr>
              <w:t>ул.,д.</w:t>
            </w:r>
            <w:proofErr w:type="gramEnd"/>
            <w:r w:rsidRPr="00D02A3B">
              <w:rPr>
                <w:color w:val="000000"/>
              </w:rPr>
              <w:t xml:space="preserve">61А (Калужский) Кофе </w:t>
            </w:r>
            <w:proofErr w:type="spellStart"/>
            <w:r w:rsidRPr="00D02A3B">
              <w:rPr>
                <w:color w:val="000000"/>
              </w:rPr>
              <w:t>Хауз</w:t>
            </w:r>
            <w:proofErr w:type="spellEnd"/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proofErr w:type="gramStart"/>
            <w:r w:rsidRPr="00D02A3B">
              <w:rPr>
                <w:color w:val="000000"/>
              </w:rPr>
              <w:t>МО</w:t>
            </w:r>
            <w:proofErr w:type="gramEnd"/>
            <w:r w:rsidRPr="00D02A3B">
              <w:rPr>
                <w:color w:val="000000"/>
              </w:rPr>
              <w:t xml:space="preserve"> Котельники, </w:t>
            </w:r>
            <w:proofErr w:type="spellStart"/>
            <w:r w:rsidRPr="00D02A3B">
              <w:rPr>
                <w:color w:val="000000"/>
              </w:rPr>
              <w:t>Новорязанское</w:t>
            </w:r>
            <w:proofErr w:type="spellEnd"/>
            <w:r w:rsidRPr="00D02A3B">
              <w:rPr>
                <w:color w:val="000000"/>
              </w:rPr>
              <w:t xml:space="preserve"> ш. д.8 (Аутлет-Центр)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Каширское шоссе д 61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Шереметьевская ул. вл. 6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Земляной Вал 33 (ТЦ Атриум) 3 этаж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Вернадского пр-т 86А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Манежная </w:t>
            </w:r>
            <w:proofErr w:type="spellStart"/>
            <w:r w:rsidRPr="00D02A3B">
              <w:rPr>
                <w:color w:val="000000"/>
              </w:rPr>
              <w:t>пл</w:t>
            </w:r>
            <w:proofErr w:type="spellEnd"/>
            <w:r w:rsidRPr="00D02A3B">
              <w:rPr>
                <w:color w:val="000000"/>
              </w:rPr>
              <w:t xml:space="preserve"> 1 </w:t>
            </w:r>
            <w:proofErr w:type="spellStart"/>
            <w:r w:rsidRPr="00D02A3B">
              <w:rPr>
                <w:color w:val="000000"/>
              </w:rPr>
              <w:t>стр</w:t>
            </w:r>
            <w:proofErr w:type="spellEnd"/>
            <w:r w:rsidRPr="00D02A3B">
              <w:rPr>
                <w:color w:val="000000"/>
              </w:rPr>
              <w:t xml:space="preserve"> 2 (ТЦ Охотный Ряд) 2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proofErr w:type="spellStart"/>
            <w:r w:rsidRPr="00D02A3B">
              <w:rPr>
                <w:color w:val="000000"/>
              </w:rPr>
              <w:t>Головинское</w:t>
            </w:r>
            <w:proofErr w:type="spellEnd"/>
            <w:r w:rsidRPr="00D02A3B">
              <w:rPr>
                <w:color w:val="000000"/>
              </w:rPr>
              <w:t xml:space="preserve"> ш, вл.</w:t>
            </w:r>
            <w:proofErr w:type="gramStart"/>
            <w:r w:rsidRPr="00D02A3B">
              <w:rPr>
                <w:color w:val="000000"/>
              </w:rPr>
              <w:t>5,  (</w:t>
            </w:r>
            <w:proofErr w:type="gramEnd"/>
            <w:r w:rsidRPr="00D02A3B">
              <w:rPr>
                <w:color w:val="000000"/>
              </w:rPr>
              <w:t>ТК Водный)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МО Реутов, Носовихинское ш (ТЦ Реутов Парк)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Сходненская 56 (ТЦ Калейдоскоп)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Ленинградский </w:t>
            </w:r>
            <w:proofErr w:type="spellStart"/>
            <w:r w:rsidRPr="00D02A3B">
              <w:rPr>
                <w:color w:val="000000"/>
              </w:rPr>
              <w:t>пр-кт</w:t>
            </w:r>
            <w:proofErr w:type="spellEnd"/>
            <w:r w:rsidRPr="00D02A3B">
              <w:rPr>
                <w:color w:val="000000"/>
              </w:rPr>
              <w:t xml:space="preserve"> </w:t>
            </w:r>
            <w:proofErr w:type="spellStart"/>
            <w:r w:rsidRPr="00D02A3B">
              <w:rPr>
                <w:color w:val="000000"/>
              </w:rPr>
              <w:t>вл</w:t>
            </w:r>
            <w:proofErr w:type="spellEnd"/>
            <w:r w:rsidRPr="00D02A3B">
              <w:rPr>
                <w:color w:val="000000"/>
              </w:rPr>
              <w:t xml:space="preserve"> 36 (ВТБ Арена)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Хорошевское ш </w:t>
            </w:r>
            <w:proofErr w:type="spellStart"/>
            <w:r w:rsidRPr="00D02A3B">
              <w:rPr>
                <w:color w:val="000000"/>
              </w:rPr>
              <w:t>вл</w:t>
            </w:r>
            <w:proofErr w:type="spellEnd"/>
            <w:r w:rsidRPr="00D02A3B">
              <w:rPr>
                <w:color w:val="000000"/>
              </w:rPr>
              <w:t xml:space="preserve"> 27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Дмитровское ш. 163а (ТРЦ Рио-Гранд)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Ленинский пр-т, 109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МО Жуковский (ТЦ Океан)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Кировоградская 14 (ТЦ Глобал Сити)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Варшавское ш. 87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Ходынский бульвар д 4 (ТЦ Авиапарк 4 этаж) (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</w:t>
            </w:r>
            <w:proofErr w:type="spellStart"/>
            <w:r w:rsidRPr="00D02A3B">
              <w:rPr>
                <w:color w:val="000000"/>
              </w:rPr>
              <w:t>Кидс</w:t>
            </w:r>
            <w:proofErr w:type="spellEnd"/>
            <w:r w:rsidRPr="00D02A3B">
              <w:rPr>
                <w:color w:val="000000"/>
              </w:rPr>
              <w:t>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Зеленоград, Крюковская пл. 1 (ТЦ </w:t>
            </w:r>
            <w:proofErr w:type="spellStart"/>
            <w:r w:rsidRPr="00D02A3B">
              <w:rPr>
                <w:color w:val="000000"/>
              </w:rPr>
              <w:t>Иридиум</w:t>
            </w:r>
            <w:proofErr w:type="spellEnd"/>
            <w:r w:rsidRPr="00D02A3B">
              <w:rPr>
                <w:color w:val="000000"/>
              </w:rPr>
              <w:t>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Перерва 43 (ТЦ Бум </w:t>
            </w:r>
            <w:proofErr w:type="spellStart"/>
            <w:r w:rsidRPr="00D02A3B">
              <w:rPr>
                <w:color w:val="000000"/>
              </w:rPr>
              <w:t>Братиславская</w:t>
            </w:r>
            <w:proofErr w:type="spellEnd"/>
            <w:r w:rsidRPr="00D02A3B">
              <w:rPr>
                <w:color w:val="000000"/>
              </w:rPr>
              <w:t>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Краснопрудная ул. д.26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Жулебинский бульвар 10/6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Парковая 9-я, д 30 </w:t>
            </w:r>
            <w:proofErr w:type="spellStart"/>
            <w:r w:rsidRPr="00D02A3B">
              <w:rPr>
                <w:color w:val="000000"/>
              </w:rPr>
              <w:t>стр</w:t>
            </w:r>
            <w:proofErr w:type="spellEnd"/>
            <w:r w:rsidRPr="00D02A3B">
              <w:rPr>
                <w:color w:val="000000"/>
              </w:rPr>
              <w:t xml:space="preserve"> 1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Цветной бульвар 13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Бауманская 33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Садовая-Кудринская 3А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Кутузовский пр-т, д.30/32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Люблинская 165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Дм. Ульянова </w:t>
            </w:r>
            <w:proofErr w:type="gramStart"/>
            <w:r w:rsidRPr="00D02A3B">
              <w:rPr>
                <w:color w:val="000000"/>
              </w:rPr>
              <w:t>24  (</w:t>
            </w:r>
            <w:proofErr w:type="gramEnd"/>
            <w:r w:rsidRPr="00D02A3B">
              <w:rPr>
                <w:color w:val="000000"/>
              </w:rPr>
              <w:t>Профсоюзная 1)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Огородный проезд д 14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Ломоносовский </w:t>
            </w:r>
            <w:proofErr w:type="spellStart"/>
            <w:r w:rsidRPr="00D02A3B">
              <w:rPr>
                <w:color w:val="000000"/>
              </w:rPr>
              <w:t>пр-кт</w:t>
            </w:r>
            <w:proofErr w:type="spellEnd"/>
            <w:r w:rsidRPr="00D02A3B">
              <w:rPr>
                <w:color w:val="000000"/>
              </w:rPr>
              <w:t xml:space="preserve"> 25 к.1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Арбат 29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Краснопрудная 3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Кутузовский </w:t>
            </w:r>
            <w:proofErr w:type="spellStart"/>
            <w:r w:rsidRPr="00D02A3B">
              <w:rPr>
                <w:color w:val="000000"/>
              </w:rPr>
              <w:t>пр-кт</w:t>
            </w:r>
            <w:proofErr w:type="spellEnd"/>
            <w:r w:rsidRPr="00D02A3B">
              <w:rPr>
                <w:color w:val="000000"/>
              </w:rPr>
              <w:t xml:space="preserve"> д45 стр1 Шоколадница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Мира </w:t>
            </w:r>
            <w:proofErr w:type="spellStart"/>
            <w:r w:rsidRPr="00D02A3B">
              <w:rPr>
                <w:color w:val="000000"/>
              </w:rPr>
              <w:t>пр-кт</w:t>
            </w:r>
            <w:proofErr w:type="spellEnd"/>
            <w:r w:rsidRPr="00D02A3B">
              <w:rPr>
                <w:color w:val="000000"/>
              </w:rPr>
              <w:t xml:space="preserve"> 97 (Алексеевская)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lastRenderedPageBreak/>
              <w:t>Скобелевская д.14 (Шоколадница)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Кузнецкий мост, д.11, стр.1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Грузинская Б. 2/12 (Баррикадная)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Тверская 19А (новая)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Можайское шоссе д30 1-этаж Шоколадница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Пречистенка 40/2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Полянка Б. 26/1 стр1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Садовая Б. </w:t>
            </w:r>
            <w:proofErr w:type="spellStart"/>
            <w:r w:rsidRPr="00D02A3B">
              <w:rPr>
                <w:color w:val="000000"/>
              </w:rPr>
              <w:t>ул</w:t>
            </w:r>
            <w:proofErr w:type="spellEnd"/>
            <w:r w:rsidRPr="00D02A3B">
              <w:rPr>
                <w:color w:val="000000"/>
              </w:rPr>
              <w:t xml:space="preserve"> д10 Шоколадница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Измайловская </w:t>
            </w:r>
            <w:proofErr w:type="spellStart"/>
            <w:r w:rsidRPr="00D02A3B">
              <w:rPr>
                <w:color w:val="000000"/>
              </w:rPr>
              <w:t>пл</w:t>
            </w:r>
            <w:proofErr w:type="spellEnd"/>
            <w:r w:rsidRPr="00D02A3B">
              <w:rPr>
                <w:color w:val="000000"/>
              </w:rPr>
              <w:t xml:space="preserve"> д1 Шоколадница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Измайловское ш.71А (Шоколадница)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CE4D6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Остоженка д27 к1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 из КХ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Профсоюзная 19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Нижняя Радищевская ул., д 5, </w:t>
            </w:r>
            <w:proofErr w:type="spellStart"/>
            <w:r w:rsidRPr="00D02A3B">
              <w:rPr>
                <w:color w:val="000000"/>
              </w:rPr>
              <w:t>стр</w:t>
            </w:r>
            <w:proofErr w:type="spellEnd"/>
            <w:r w:rsidRPr="00D02A3B">
              <w:rPr>
                <w:color w:val="000000"/>
              </w:rPr>
              <w:t xml:space="preserve"> 2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Воздвиженка </w:t>
            </w:r>
            <w:proofErr w:type="spellStart"/>
            <w:r w:rsidRPr="00D02A3B">
              <w:rPr>
                <w:color w:val="000000"/>
              </w:rPr>
              <w:t>ул</w:t>
            </w:r>
            <w:proofErr w:type="spellEnd"/>
            <w:r w:rsidRPr="00D02A3B">
              <w:rPr>
                <w:color w:val="000000"/>
              </w:rPr>
              <w:t xml:space="preserve"> д 9 стр.2 (Шоколадница)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Площадь победы 1б (Поклонная гора)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Якиманка Б. 58/2 (Октябрьская)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Ленинский </w:t>
            </w:r>
            <w:proofErr w:type="spellStart"/>
            <w:r w:rsidRPr="00D02A3B">
              <w:rPr>
                <w:color w:val="000000"/>
              </w:rPr>
              <w:t>пр-кт</w:t>
            </w:r>
            <w:proofErr w:type="spellEnd"/>
            <w:r w:rsidRPr="00D02A3B">
              <w:rPr>
                <w:color w:val="000000"/>
              </w:rPr>
              <w:t xml:space="preserve"> д.2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B084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Зубовский б-р 17 стр.1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B084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Ленинградский пр-т д 74 </w:t>
            </w:r>
            <w:proofErr w:type="spellStart"/>
            <w:r w:rsidRPr="00D02A3B">
              <w:rPr>
                <w:color w:val="000000"/>
              </w:rPr>
              <w:t>корп</w:t>
            </w:r>
            <w:proofErr w:type="spellEnd"/>
            <w:r w:rsidRPr="00D02A3B">
              <w:rPr>
                <w:color w:val="000000"/>
              </w:rPr>
              <w:t xml:space="preserve"> 1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4B084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proofErr w:type="spellStart"/>
            <w:r w:rsidRPr="00D02A3B">
              <w:rPr>
                <w:color w:val="000000"/>
              </w:rPr>
              <w:t>Спасоглинищевский</w:t>
            </w:r>
            <w:proofErr w:type="spellEnd"/>
            <w:r w:rsidRPr="00D02A3B">
              <w:rPr>
                <w:color w:val="000000"/>
              </w:rPr>
              <w:t xml:space="preserve"> Б. </w:t>
            </w:r>
            <w:proofErr w:type="gramStart"/>
            <w:r w:rsidRPr="00D02A3B">
              <w:rPr>
                <w:color w:val="000000"/>
              </w:rPr>
              <w:t>пер  9</w:t>
            </w:r>
            <w:proofErr w:type="gramEnd"/>
            <w:r w:rsidRPr="00D02A3B">
              <w:rPr>
                <w:color w:val="000000"/>
              </w:rPr>
              <w:t xml:space="preserve">/1 </w:t>
            </w:r>
            <w:proofErr w:type="spellStart"/>
            <w:r w:rsidRPr="00D02A3B">
              <w:rPr>
                <w:color w:val="000000"/>
              </w:rPr>
              <w:t>стр</w:t>
            </w:r>
            <w:proofErr w:type="spellEnd"/>
            <w:r w:rsidRPr="00D02A3B">
              <w:rPr>
                <w:color w:val="000000"/>
              </w:rPr>
              <w:t xml:space="preserve"> 16 </w:t>
            </w:r>
            <w:proofErr w:type="spellStart"/>
            <w:r w:rsidRPr="00D02A3B">
              <w:rPr>
                <w:color w:val="000000"/>
              </w:rPr>
              <w:t>Шоко</w:t>
            </w:r>
            <w:proofErr w:type="spellEnd"/>
            <w:r w:rsidRPr="00D02A3B">
              <w:rPr>
                <w:color w:val="000000"/>
              </w:rPr>
              <w:t xml:space="preserve"> 2.0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Таганская </w:t>
            </w:r>
            <w:proofErr w:type="spellStart"/>
            <w:r w:rsidRPr="00D02A3B">
              <w:rPr>
                <w:color w:val="000000"/>
              </w:rPr>
              <w:t>ул</w:t>
            </w:r>
            <w:proofErr w:type="spellEnd"/>
            <w:r w:rsidRPr="00D02A3B">
              <w:rPr>
                <w:color w:val="000000"/>
              </w:rPr>
              <w:t xml:space="preserve"> д29 стр1 Шоколадница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CE4D6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Маросейка 3/13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Новый Арбат </w:t>
            </w:r>
            <w:proofErr w:type="spellStart"/>
            <w:r w:rsidRPr="00D02A3B">
              <w:rPr>
                <w:color w:val="000000"/>
              </w:rPr>
              <w:t>ул</w:t>
            </w:r>
            <w:proofErr w:type="spellEnd"/>
            <w:r w:rsidRPr="00D02A3B">
              <w:rPr>
                <w:color w:val="000000"/>
              </w:rPr>
              <w:t xml:space="preserve"> д22 Шоколадница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Комсомольский </w:t>
            </w:r>
            <w:proofErr w:type="spellStart"/>
            <w:r w:rsidRPr="00D02A3B">
              <w:rPr>
                <w:color w:val="000000"/>
              </w:rPr>
              <w:t>пр-кт</w:t>
            </w:r>
            <w:proofErr w:type="spellEnd"/>
            <w:r w:rsidRPr="00D02A3B">
              <w:rPr>
                <w:color w:val="000000"/>
              </w:rPr>
              <w:t xml:space="preserve"> 29 (новый)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Гоголевский б-р д3/1/2 Шоколадница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Площадь Революции 2/3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Новослободская ул., д.10, стр.1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Шаболовка, 40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г. Красногорск, 65-66 км МКАД, ул. Международная, д.12, ТЦ VEGAS, метромост, напротив колеса обозрения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Ярцевская ул., 32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Лазоревый </w:t>
            </w:r>
            <w:proofErr w:type="spellStart"/>
            <w:r w:rsidRPr="00D02A3B">
              <w:rPr>
                <w:color w:val="000000"/>
              </w:rPr>
              <w:t>пр</w:t>
            </w:r>
            <w:proofErr w:type="spellEnd"/>
            <w:r w:rsidRPr="00D02A3B">
              <w:rPr>
                <w:color w:val="000000"/>
              </w:rPr>
              <w:t>-д д.1А к3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Большая Семеновская ул.,27к1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Архитектора Щусева, д. 4, корп. 1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Чистопрудный бульвар дом 1А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>г. Красногорск, ул. Липовой Рощи, д. 5, корп. 6</w:t>
            </w:r>
          </w:p>
        </w:tc>
      </w:tr>
      <w:tr w:rsidR="00FB1D57" w:rsidRPr="00D02A3B" w:rsidTr="00FB1D57">
        <w:trPr>
          <w:trHeight w:val="300"/>
        </w:trPr>
        <w:tc>
          <w:tcPr>
            <w:tcW w:w="9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FB1D57" w:rsidRPr="00D02A3B" w:rsidRDefault="00FB1D57">
            <w:pPr>
              <w:rPr>
                <w:color w:val="000000"/>
              </w:rPr>
            </w:pPr>
            <w:r w:rsidRPr="00D02A3B">
              <w:rPr>
                <w:color w:val="000000"/>
              </w:rPr>
              <w:t xml:space="preserve">Славянский бульвар, д. 5 </w:t>
            </w:r>
            <w:proofErr w:type="spellStart"/>
            <w:r w:rsidRPr="00D02A3B">
              <w:rPr>
                <w:color w:val="000000"/>
              </w:rPr>
              <w:t>корп</w:t>
            </w:r>
            <w:proofErr w:type="spellEnd"/>
            <w:r w:rsidRPr="00D02A3B">
              <w:rPr>
                <w:color w:val="000000"/>
              </w:rPr>
              <w:t xml:space="preserve"> 1</w:t>
            </w:r>
          </w:p>
          <w:p w:rsidR="00D02A3B" w:rsidRPr="00D02A3B" w:rsidRDefault="00D02A3B">
            <w:pPr>
              <w:rPr>
                <w:color w:val="000000"/>
              </w:rPr>
            </w:pPr>
          </w:p>
        </w:tc>
      </w:tr>
    </w:tbl>
    <w:p w:rsidR="00B92BEA" w:rsidRPr="00D02A3B" w:rsidRDefault="00B92BEA">
      <w:pPr>
        <w:pStyle w:val="a3"/>
        <w:spacing w:before="69"/>
        <w:ind w:left="283"/>
        <w:rPr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9700"/>
      </w:tblGrid>
      <w:tr w:rsidR="00D02A3B" w:rsidRPr="00D02A3B" w:rsidTr="00D02A3B">
        <w:trPr>
          <w:trHeight w:val="288"/>
        </w:trPr>
        <w:tc>
          <w:tcPr>
            <w:tcW w:w="9700" w:type="dxa"/>
          </w:tcPr>
          <w:p w:rsidR="00D02A3B" w:rsidRPr="00D02A3B" w:rsidRDefault="00D02A3B">
            <w:pPr>
              <w:pStyle w:val="a3"/>
              <w:spacing w:before="69"/>
              <w:rPr>
                <w:sz w:val="24"/>
                <w:szCs w:val="24"/>
              </w:rPr>
            </w:pPr>
            <w:r w:rsidRPr="00D02A3B">
              <w:rPr>
                <w:sz w:val="24"/>
                <w:szCs w:val="24"/>
              </w:rPr>
              <w:t xml:space="preserve">г. Казань, </w:t>
            </w:r>
            <w:proofErr w:type="spellStart"/>
            <w:r w:rsidRPr="00D02A3B">
              <w:rPr>
                <w:sz w:val="24"/>
                <w:szCs w:val="24"/>
              </w:rPr>
              <w:t>с.Столбище</w:t>
            </w:r>
            <w:proofErr w:type="spellEnd"/>
            <w:r w:rsidRPr="00D02A3B">
              <w:rPr>
                <w:sz w:val="24"/>
                <w:szCs w:val="24"/>
              </w:rPr>
              <w:t>, тер. Аэропорт, Терминал 1А, МВЛ</w:t>
            </w:r>
          </w:p>
        </w:tc>
      </w:tr>
      <w:tr w:rsidR="00D02A3B" w:rsidRPr="00D02A3B" w:rsidTr="00D02A3B">
        <w:trPr>
          <w:trHeight w:val="302"/>
        </w:trPr>
        <w:tc>
          <w:tcPr>
            <w:tcW w:w="9700" w:type="dxa"/>
          </w:tcPr>
          <w:p w:rsidR="00D02A3B" w:rsidRPr="00D02A3B" w:rsidRDefault="00D02A3B">
            <w:pPr>
              <w:pStyle w:val="a3"/>
              <w:spacing w:before="69"/>
              <w:rPr>
                <w:sz w:val="24"/>
                <w:szCs w:val="24"/>
              </w:rPr>
            </w:pPr>
            <w:r w:rsidRPr="00D02A3B">
              <w:rPr>
                <w:sz w:val="24"/>
                <w:szCs w:val="24"/>
              </w:rPr>
              <w:t>г. Казань, ул. Островского,98 БЦ Urban</w:t>
            </w:r>
          </w:p>
        </w:tc>
      </w:tr>
      <w:tr w:rsidR="00D02A3B" w:rsidRPr="00D02A3B" w:rsidTr="00D02A3B">
        <w:trPr>
          <w:trHeight w:val="288"/>
        </w:trPr>
        <w:tc>
          <w:tcPr>
            <w:tcW w:w="9700" w:type="dxa"/>
          </w:tcPr>
          <w:p w:rsidR="00D02A3B" w:rsidRPr="00D02A3B" w:rsidRDefault="00D02A3B">
            <w:pPr>
              <w:pStyle w:val="a3"/>
              <w:spacing w:before="69"/>
              <w:rPr>
                <w:sz w:val="24"/>
                <w:szCs w:val="24"/>
              </w:rPr>
            </w:pPr>
            <w:r w:rsidRPr="00D02A3B">
              <w:rPr>
                <w:sz w:val="24"/>
                <w:szCs w:val="24"/>
              </w:rPr>
              <w:t xml:space="preserve">г. Казань, ул. </w:t>
            </w:r>
            <w:proofErr w:type="spellStart"/>
            <w:r w:rsidRPr="00D02A3B">
              <w:rPr>
                <w:sz w:val="24"/>
                <w:szCs w:val="24"/>
              </w:rPr>
              <w:t>Павлюхина</w:t>
            </w:r>
            <w:proofErr w:type="spellEnd"/>
            <w:r w:rsidRPr="00D02A3B">
              <w:rPr>
                <w:sz w:val="24"/>
                <w:szCs w:val="24"/>
              </w:rPr>
              <w:t>, 91 ЦСО «</w:t>
            </w:r>
            <w:proofErr w:type="spellStart"/>
            <w:r w:rsidRPr="00D02A3B">
              <w:rPr>
                <w:sz w:val="24"/>
                <w:szCs w:val="24"/>
              </w:rPr>
              <w:t>KazanMall</w:t>
            </w:r>
            <w:proofErr w:type="spellEnd"/>
            <w:r w:rsidRPr="00D02A3B">
              <w:rPr>
                <w:sz w:val="24"/>
                <w:szCs w:val="24"/>
              </w:rPr>
              <w:t>»</w:t>
            </w:r>
          </w:p>
        </w:tc>
      </w:tr>
      <w:tr w:rsidR="00D02A3B" w:rsidRPr="00D02A3B" w:rsidTr="00D02A3B">
        <w:trPr>
          <w:trHeight w:val="288"/>
        </w:trPr>
        <w:tc>
          <w:tcPr>
            <w:tcW w:w="9700" w:type="dxa"/>
          </w:tcPr>
          <w:p w:rsidR="00D02A3B" w:rsidRPr="00D02A3B" w:rsidRDefault="00D02A3B">
            <w:pPr>
              <w:pStyle w:val="a3"/>
              <w:spacing w:before="69"/>
              <w:rPr>
                <w:sz w:val="24"/>
                <w:szCs w:val="24"/>
              </w:rPr>
            </w:pPr>
            <w:r w:rsidRPr="00D02A3B">
              <w:rPr>
                <w:sz w:val="24"/>
                <w:szCs w:val="24"/>
              </w:rPr>
              <w:t>г. Казань, проспект Победы,141 ТЦ Мега</w:t>
            </w:r>
          </w:p>
        </w:tc>
      </w:tr>
      <w:tr w:rsidR="00D02A3B" w:rsidRPr="00D02A3B" w:rsidTr="00D02A3B">
        <w:trPr>
          <w:trHeight w:val="288"/>
        </w:trPr>
        <w:tc>
          <w:tcPr>
            <w:tcW w:w="9700" w:type="dxa"/>
          </w:tcPr>
          <w:p w:rsidR="00D02A3B" w:rsidRPr="00D02A3B" w:rsidRDefault="00D02A3B">
            <w:pPr>
              <w:pStyle w:val="a3"/>
              <w:spacing w:before="69"/>
              <w:rPr>
                <w:sz w:val="24"/>
                <w:szCs w:val="24"/>
              </w:rPr>
            </w:pPr>
            <w:r w:rsidRPr="00D02A3B">
              <w:rPr>
                <w:sz w:val="24"/>
                <w:szCs w:val="24"/>
              </w:rPr>
              <w:t>г. Казань, ул.Чистопольская,22</w:t>
            </w:r>
          </w:p>
        </w:tc>
      </w:tr>
      <w:tr w:rsidR="00083500" w:rsidRPr="00D02A3B" w:rsidTr="00D02A3B">
        <w:trPr>
          <w:trHeight w:val="288"/>
        </w:trPr>
        <w:tc>
          <w:tcPr>
            <w:tcW w:w="9700" w:type="dxa"/>
          </w:tcPr>
          <w:p w:rsidR="00083500" w:rsidRPr="00083500" w:rsidRDefault="00083500">
            <w:pPr>
              <w:pStyle w:val="a3"/>
              <w:spacing w:before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  <w:lang w:val="en-GB"/>
              </w:rPr>
              <w:t>.</w:t>
            </w:r>
            <w:r>
              <w:rPr>
                <w:sz w:val="24"/>
                <w:szCs w:val="24"/>
              </w:rPr>
              <w:t xml:space="preserve"> Сочи</w:t>
            </w:r>
            <w:r>
              <w:rPr>
                <w:sz w:val="24"/>
                <w:szCs w:val="24"/>
                <w:lang w:val="en-GB"/>
              </w:rPr>
              <w:t xml:space="preserve">, </w:t>
            </w:r>
            <w:r>
              <w:rPr>
                <w:sz w:val="24"/>
                <w:szCs w:val="24"/>
              </w:rPr>
              <w:t xml:space="preserve">ТРЦ Моремолл </w:t>
            </w:r>
          </w:p>
        </w:tc>
      </w:tr>
      <w:tr w:rsidR="00083500" w:rsidRPr="00D02A3B" w:rsidTr="00D02A3B">
        <w:trPr>
          <w:trHeight w:val="288"/>
        </w:trPr>
        <w:tc>
          <w:tcPr>
            <w:tcW w:w="9700" w:type="dxa"/>
          </w:tcPr>
          <w:p w:rsidR="00083500" w:rsidRPr="00083500" w:rsidRDefault="00083500">
            <w:pPr>
              <w:pStyle w:val="a3"/>
              <w:spacing w:before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  <w:lang w:val="en-GB"/>
              </w:rPr>
              <w:t>.</w:t>
            </w:r>
            <w:r>
              <w:rPr>
                <w:sz w:val="24"/>
                <w:szCs w:val="24"/>
              </w:rPr>
              <w:t xml:space="preserve"> Сочи</w:t>
            </w:r>
            <w:r>
              <w:rPr>
                <w:sz w:val="24"/>
                <w:szCs w:val="24"/>
                <w:lang w:val="en-GB"/>
              </w:rPr>
              <w:t>,</w:t>
            </w:r>
            <w:r>
              <w:rPr>
                <w:sz w:val="24"/>
                <w:szCs w:val="24"/>
              </w:rPr>
              <w:t xml:space="preserve"> ТЦ Мелодия</w:t>
            </w:r>
          </w:p>
        </w:tc>
      </w:tr>
      <w:tr w:rsidR="00083500" w:rsidRPr="00D02A3B" w:rsidTr="00D02A3B">
        <w:trPr>
          <w:trHeight w:val="288"/>
        </w:trPr>
        <w:tc>
          <w:tcPr>
            <w:tcW w:w="9700" w:type="dxa"/>
          </w:tcPr>
          <w:p w:rsidR="00083500" w:rsidRPr="00083500" w:rsidRDefault="00083500">
            <w:pPr>
              <w:pStyle w:val="a3"/>
              <w:spacing w:before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  <w:lang w:val="en-GB"/>
              </w:rPr>
              <w:t>.</w:t>
            </w:r>
            <w:r>
              <w:rPr>
                <w:sz w:val="24"/>
                <w:szCs w:val="24"/>
              </w:rPr>
              <w:t xml:space="preserve"> Сочи</w:t>
            </w:r>
            <w:r>
              <w:rPr>
                <w:sz w:val="24"/>
                <w:szCs w:val="24"/>
                <w:lang w:val="en-GB"/>
              </w:rPr>
              <w:t>,</w:t>
            </w:r>
            <w:r>
              <w:rPr>
                <w:sz w:val="24"/>
                <w:szCs w:val="24"/>
              </w:rPr>
              <w:t xml:space="preserve"> Аэропорт ВВЛ</w:t>
            </w:r>
          </w:p>
        </w:tc>
      </w:tr>
      <w:tr w:rsidR="00083500" w:rsidRPr="00D02A3B" w:rsidTr="00D02A3B">
        <w:trPr>
          <w:trHeight w:val="288"/>
        </w:trPr>
        <w:tc>
          <w:tcPr>
            <w:tcW w:w="9700" w:type="dxa"/>
          </w:tcPr>
          <w:p w:rsidR="00083500" w:rsidRPr="00083500" w:rsidRDefault="00083500">
            <w:pPr>
              <w:pStyle w:val="a3"/>
              <w:spacing w:before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08350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Сочи</w:t>
            </w:r>
            <w:r w:rsidRPr="0008350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Аэропорт ЧЗ</w:t>
            </w:r>
            <w:r w:rsidRPr="0008350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Koffee</w:t>
            </w:r>
            <w:proofErr w:type="spellEnd"/>
            <w:r w:rsidRPr="000835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GB"/>
              </w:rPr>
              <w:t>Shop</w:t>
            </w:r>
          </w:p>
        </w:tc>
      </w:tr>
      <w:tr w:rsidR="00083500" w:rsidRPr="00D02A3B" w:rsidTr="00D02A3B">
        <w:trPr>
          <w:trHeight w:val="288"/>
        </w:trPr>
        <w:tc>
          <w:tcPr>
            <w:tcW w:w="9700" w:type="dxa"/>
          </w:tcPr>
          <w:p w:rsidR="00083500" w:rsidRPr="00083500" w:rsidRDefault="00083500">
            <w:pPr>
              <w:pStyle w:val="a3"/>
              <w:spacing w:before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  <w:lang w:val="en-GB"/>
              </w:rPr>
              <w:t>.</w:t>
            </w:r>
            <w:r>
              <w:rPr>
                <w:sz w:val="24"/>
                <w:szCs w:val="24"/>
              </w:rPr>
              <w:t xml:space="preserve"> Сочи</w:t>
            </w:r>
            <w:r>
              <w:rPr>
                <w:sz w:val="24"/>
                <w:szCs w:val="24"/>
                <w:lang w:val="en-GB"/>
              </w:rPr>
              <w:t>,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r>
              <w:rPr>
                <w:sz w:val="24"/>
                <w:szCs w:val="24"/>
              </w:rPr>
              <w:t>ТОЦ Океан</w:t>
            </w:r>
          </w:p>
        </w:tc>
      </w:tr>
    </w:tbl>
    <w:p w:rsidR="00D02A3B" w:rsidRDefault="00D02A3B" w:rsidP="00D02A3B">
      <w:pPr>
        <w:pStyle w:val="a3"/>
        <w:spacing w:before="69"/>
      </w:pPr>
    </w:p>
    <w:p w:rsidR="00D02A3B" w:rsidRDefault="00D02A3B">
      <w:pPr>
        <w:pStyle w:val="a3"/>
        <w:spacing w:before="69"/>
        <w:ind w:left="283"/>
      </w:pPr>
    </w:p>
    <w:p w:rsidR="007803CB" w:rsidRDefault="00000000">
      <w:pPr>
        <w:pStyle w:val="a3"/>
        <w:spacing w:before="69"/>
        <w:ind w:left="283"/>
      </w:pPr>
      <w:r>
        <w:t>Приложение</w:t>
      </w:r>
      <w:r>
        <w:rPr>
          <w:spacing w:val="-7"/>
        </w:rPr>
        <w:t xml:space="preserve"> </w:t>
      </w:r>
      <w:r>
        <w:t>№2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Правилам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rPr>
          <w:spacing w:val="-2"/>
        </w:rPr>
        <w:t>акции</w:t>
      </w:r>
    </w:p>
    <w:p w:rsidR="007803CB" w:rsidRDefault="00000000">
      <w:pPr>
        <w:pStyle w:val="1"/>
        <w:spacing w:before="227"/>
      </w:pPr>
      <w:r>
        <w:t>Перечень</w:t>
      </w:r>
      <w:r>
        <w:rPr>
          <w:spacing w:val="-8"/>
        </w:rPr>
        <w:t xml:space="preserve"> </w:t>
      </w:r>
      <w:r w:rsidR="00B37257">
        <w:t>позиций</w:t>
      </w:r>
      <w:r>
        <w:t>,</w:t>
      </w:r>
      <w:r>
        <w:rPr>
          <w:spacing w:val="-7"/>
        </w:rPr>
        <w:t xml:space="preserve"> </w:t>
      </w:r>
      <w:r>
        <w:t>участвующих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Акции</w:t>
      </w:r>
    </w:p>
    <w:p w:rsidR="007803CB" w:rsidRDefault="007803CB">
      <w:pPr>
        <w:pStyle w:val="a3"/>
        <w:spacing w:after="1"/>
        <w:rPr>
          <w:b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2692"/>
      </w:tblGrid>
      <w:tr w:rsidR="007803CB">
        <w:trPr>
          <w:trHeight w:val="230"/>
        </w:trPr>
        <w:tc>
          <w:tcPr>
            <w:tcW w:w="4814" w:type="dxa"/>
          </w:tcPr>
          <w:p w:rsidR="007803CB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</w:t>
            </w:r>
            <w:r w:rsidR="00B37257">
              <w:rPr>
                <w:b/>
                <w:spacing w:val="-2"/>
                <w:sz w:val="20"/>
              </w:rPr>
              <w:t>азвание</w:t>
            </w:r>
          </w:p>
        </w:tc>
        <w:tc>
          <w:tcPr>
            <w:tcW w:w="2692" w:type="dxa"/>
          </w:tcPr>
          <w:p w:rsidR="007803CB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Объем</w:t>
            </w:r>
          </w:p>
        </w:tc>
      </w:tr>
      <w:tr w:rsidR="007803CB">
        <w:trPr>
          <w:trHeight w:val="230"/>
        </w:trPr>
        <w:tc>
          <w:tcPr>
            <w:tcW w:w="4814" w:type="dxa"/>
          </w:tcPr>
          <w:p w:rsidR="007803CB" w:rsidRDefault="00467B71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Крфе</w:t>
            </w:r>
            <w:proofErr w:type="spellEnd"/>
            <w:r>
              <w:rPr>
                <w:sz w:val="20"/>
              </w:rPr>
              <w:t>-Кола «зачет»</w:t>
            </w:r>
          </w:p>
        </w:tc>
        <w:tc>
          <w:tcPr>
            <w:tcW w:w="2692" w:type="dxa"/>
          </w:tcPr>
          <w:p w:rsidR="007803CB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500</w:t>
            </w:r>
            <w:r w:rsidR="00467B71">
              <w:rPr>
                <w:spacing w:val="-5"/>
                <w:sz w:val="20"/>
              </w:rPr>
              <w:t xml:space="preserve"> мл</w:t>
            </w:r>
          </w:p>
        </w:tc>
      </w:tr>
      <w:tr w:rsidR="007803CB">
        <w:trPr>
          <w:trHeight w:val="230"/>
        </w:trPr>
        <w:tc>
          <w:tcPr>
            <w:tcW w:w="4814" w:type="dxa"/>
          </w:tcPr>
          <w:p w:rsidR="007803CB" w:rsidRDefault="00467B7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Десерт «гранит науки»</w:t>
            </w:r>
          </w:p>
        </w:tc>
        <w:tc>
          <w:tcPr>
            <w:tcW w:w="2692" w:type="dxa"/>
          </w:tcPr>
          <w:p w:rsidR="007803CB" w:rsidRDefault="00467B71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100 </w:t>
            </w:r>
            <w:proofErr w:type="spellStart"/>
            <w:r>
              <w:rPr>
                <w:spacing w:val="-5"/>
                <w:sz w:val="20"/>
              </w:rPr>
              <w:t>гр</w:t>
            </w:r>
            <w:proofErr w:type="spellEnd"/>
          </w:p>
        </w:tc>
      </w:tr>
    </w:tbl>
    <w:p w:rsidR="007803CB" w:rsidRPr="00A438A4" w:rsidRDefault="007803CB">
      <w:pPr>
        <w:pStyle w:val="a3"/>
        <w:spacing w:before="54"/>
        <w:rPr>
          <w:b/>
        </w:rPr>
      </w:pPr>
    </w:p>
    <w:p w:rsidR="007803CB" w:rsidRDefault="00000000">
      <w:pPr>
        <w:pStyle w:val="a3"/>
        <w:spacing w:before="1"/>
        <w:ind w:left="283"/>
      </w:pPr>
      <w:r>
        <w:t>Скидка</w:t>
      </w:r>
      <w:r>
        <w:rPr>
          <w:spacing w:val="80"/>
        </w:rPr>
        <w:t xml:space="preserve"> </w:t>
      </w:r>
      <w:r>
        <w:t>действует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напитки,</w:t>
      </w:r>
      <w:r>
        <w:rPr>
          <w:spacing w:val="80"/>
        </w:rPr>
        <w:t xml:space="preserve"> </w:t>
      </w:r>
      <w:r>
        <w:t>приготовленные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альтернативном</w:t>
      </w:r>
      <w:r>
        <w:rPr>
          <w:spacing w:val="80"/>
        </w:rPr>
        <w:t xml:space="preserve"> </w:t>
      </w:r>
      <w:r>
        <w:t>молоке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proofErr w:type="spellStart"/>
      <w:r>
        <w:t>бескофеиновой</w:t>
      </w:r>
      <w:proofErr w:type="spellEnd"/>
      <w:r>
        <w:rPr>
          <w:spacing w:val="80"/>
        </w:rPr>
        <w:t xml:space="preserve"> </w:t>
      </w:r>
      <w:r>
        <w:t>основе,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 распространяется на дополнительные опции к напитку: сироп / пена.</w:t>
      </w:r>
    </w:p>
    <w:p w:rsidR="00467B71" w:rsidRDefault="00467B71">
      <w:pPr>
        <w:pStyle w:val="a3"/>
        <w:spacing w:before="1"/>
        <w:ind w:left="283"/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D02A3B" w:rsidRDefault="00D02A3B">
      <w:pPr>
        <w:pStyle w:val="a3"/>
        <w:spacing w:before="1"/>
        <w:ind w:left="283"/>
        <w:rPr>
          <w:b/>
          <w:bCs/>
        </w:rPr>
      </w:pPr>
    </w:p>
    <w:p w:rsidR="00D02A3B" w:rsidRDefault="00D02A3B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Default="00467B71" w:rsidP="0024096E">
      <w:pPr>
        <w:pStyle w:val="a3"/>
        <w:spacing w:before="1"/>
        <w:rPr>
          <w:b/>
          <w:bCs/>
        </w:rPr>
      </w:pPr>
      <w:r w:rsidRPr="00467B71">
        <w:rPr>
          <w:b/>
          <w:bCs/>
        </w:rPr>
        <w:t xml:space="preserve">Приложение </w:t>
      </w:r>
      <w:r>
        <w:t>№</w:t>
      </w:r>
      <w:r w:rsidRPr="00467B71">
        <w:rPr>
          <w:b/>
          <w:bCs/>
        </w:rPr>
        <w:t xml:space="preserve">3 </w:t>
      </w:r>
      <w:r>
        <w:rPr>
          <w:b/>
          <w:bCs/>
        </w:rPr>
        <w:t>Промо меню</w:t>
      </w:r>
    </w:p>
    <w:p w:rsidR="00467B71" w:rsidRDefault="00467B71">
      <w:pPr>
        <w:pStyle w:val="a3"/>
        <w:spacing w:before="1"/>
        <w:ind w:left="283"/>
        <w:rPr>
          <w:b/>
          <w:bCs/>
        </w:rPr>
      </w:pPr>
    </w:p>
    <w:p w:rsidR="00467B71" w:rsidRPr="00467B71" w:rsidRDefault="00467B71">
      <w:pPr>
        <w:pStyle w:val="a3"/>
        <w:spacing w:before="1"/>
        <w:ind w:left="283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7203440" cy="9466580"/>
            <wp:effectExtent l="0" t="0" r="0" b="0"/>
            <wp:docPr id="20538083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808383" name="Рисунок 205380838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3440" cy="946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B71" w:rsidRDefault="00467B71">
      <w:pPr>
        <w:pStyle w:val="a3"/>
        <w:spacing w:before="1"/>
        <w:ind w:left="283"/>
      </w:pPr>
    </w:p>
    <w:p w:rsidR="0024096E" w:rsidRDefault="0024096E">
      <w:pPr>
        <w:pStyle w:val="a3"/>
        <w:spacing w:before="1"/>
        <w:ind w:left="283"/>
      </w:pPr>
      <w:r>
        <w:rPr>
          <w:noProof/>
        </w:rPr>
        <w:drawing>
          <wp:inline distT="0" distB="0" distL="0" distR="0">
            <wp:extent cx="7203440" cy="9466580"/>
            <wp:effectExtent l="0" t="0" r="0" b="0"/>
            <wp:docPr id="187211690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116901" name="Рисунок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3440" cy="946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A3B" w:rsidRDefault="00D02A3B" w:rsidP="00467B71">
      <w:pPr>
        <w:pStyle w:val="a3"/>
        <w:spacing w:before="1"/>
        <w:ind w:left="283"/>
        <w:rPr>
          <w:b/>
          <w:bCs/>
        </w:rPr>
      </w:pPr>
    </w:p>
    <w:p w:rsidR="00D02A3B" w:rsidRDefault="00D02A3B" w:rsidP="00467B71">
      <w:pPr>
        <w:pStyle w:val="a3"/>
        <w:spacing w:before="1"/>
        <w:ind w:left="283"/>
        <w:rPr>
          <w:b/>
          <w:bCs/>
        </w:rPr>
      </w:pPr>
    </w:p>
    <w:p w:rsidR="00D02A3B" w:rsidRDefault="00D02A3B" w:rsidP="00467B71">
      <w:pPr>
        <w:pStyle w:val="a3"/>
        <w:spacing w:before="1"/>
        <w:ind w:left="283"/>
        <w:rPr>
          <w:b/>
          <w:bCs/>
        </w:rPr>
      </w:pPr>
    </w:p>
    <w:p w:rsidR="00467B71" w:rsidRDefault="00467B71" w:rsidP="00467B71">
      <w:pPr>
        <w:pStyle w:val="a3"/>
        <w:spacing w:before="1"/>
        <w:ind w:left="283"/>
        <w:rPr>
          <w:b/>
          <w:bCs/>
        </w:rPr>
      </w:pPr>
      <w:r w:rsidRPr="00467B71">
        <w:rPr>
          <w:b/>
          <w:bCs/>
        </w:rPr>
        <w:t xml:space="preserve">Приложение </w:t>
      </w:r>
      <w:r>
        <w:t>№</w:t>
      </w:r>
      <w:r>
        <w:rPr>
          <w:b/>
          <w:bCs/>
        </w:rPr>
        <w:t xml:space="preserve">4 Скретч карта </w:t>
      </w:r>
      <w:r w:rsidRPr="00467B71">
        <w:rPr>
          <w:b/>
          <w:bCs/>
        </w:rPr>
        <w:t xml:space="preserve"> </w:t>
      </w:r>
    </w:p>
    <w:p w:rsidR="0024096E" w:rsidRDefault="0024096E" w:rsidP="00467B71">
      <w:pPr>
        <w:pStyle w:val="a3"/>
        <w:spacing w:before="1"/>
        <w:ind w:left="283"/>
        <w:rPr>
          <w:b/>
          <w:bCs/>
        </w:rPr>
      </w:pPr>
    </w:p>
    <w:p w:rsidR="00467B71" w:rsidRDefault="00467B71">
      <w:pPr>
        <w:pStyle w:val="a3"/>
        <w:spacing w:before="1"/>
        <w:ind w:left="283"/>
      </w:pPr>
      <w:r>
        <w:rPr>
          <w:noProof/>
        </w:rPr>
        <w:drawing>
          <wp:inline distT="0" distB="0" distL="0" distR="0">
            <wp:extent cx="6845300" cy="6642100"/>
            <wp:effectExtent l="0" t="0" r="0" b="0"/>
            <wp:docPr id="75491320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913206" name="Рисунок 75491320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BEA" w:rsidRDefault="00B92BEA">
      <w:pPr>
        <w:pStyle w:val="a3"/>
        <w:spacing w:before="1"/>
        <w:ind w:left="283"/>
      </w:pPr>
    </w:p>
    <w:p w:rsidR="00B92BEA" w:rsidRDefault="00B92BEA" w:rsidP="00B92BEA">
      <w:pPr>
        <w:pStyle w:val="a3"/>
        <w:spacing w:before="1"/>
        <w:ind w:left="283"/>
        <w:rPr>
          <w:b/>
          <w:bCs/>
        </w:rPr>
      </w:pPr>
    </w:p>
    <w:p w:rsidR="00B92BEA" w:rsidRDefault="00B92BEA" w:rsidP="00B92BEA">
      <w:pPr>
        <w:pStyle w:val="a3"/>
        <w:spacing w:before="1"/>
        <w:ind w:left="283"/>
        <w:rPr>
          <w:b/>
          <w:bCs/>
        </w:rPr>
      </w:pPr>
    </w:p>
    <w:p w:rsidR="00B92BEA" w:rsidRDefault="00B92BEA" w:rsidP="00B92BEA">
      <w:pPr>
        <w:pStyle w:val="a3"/>
        <w:spacing w:before="1"/>
        <w:ind w:left="283"/>
        <w:rPr>
          <w:b/>
          <w:bCs/>
        </w:rPr>
      </w:pPr>
    </w:p>
    <w:p w:rsidR="00B92BEA" w:rsidRDefault="00B92BEA" w:rsidP="00B92BEA">
      <w:pPr>
        <w:pStyle w:val="a3"/>
        <w:spacing w:before="1"/>
        <w:ind w:left="283"/>
        <w:rPr>
          <w:b/>
          <w:bCs/>
        </w:rPr>
      </w:pPr>
    </w:p>
    <w:p w:rsidR="00B92BEA" w:rsidRDefault="00B92BEA" w:rsidP="00B92BEA">
      <w:pPr>
        <w:pStyle w:val="a3"/>
        <w:spacing w:before="1"/>
        <w:ind w:left="283"/>
        <w:rPr>
          <w:b/>
          <w:bCs/>
        </w:rPr>
      </w:pPr>
    </w:p>
    <w:p w:rsidR="00B92BEA" w:rsidRDefault="00B92BEA" w:rsidP="00B92BEA">
      <w:pPr>
        <w:pStyle w:val="a3"/>
        <w:spacing w:before="1"/>
        <w:ind w:left="283"/>
        <w:rPr>
          <w:b/>
          <w:bCs/>
        </w:rPr>
      </w:pPr>
    </w:p>
    <w:p w:rsidR="00B92BEA" w:rsidRDefault="00B92BEA" w:rsidP="00B92BEA">
      <w:pPr>
        <w:pStyle w:val="a3"/>
        <w:spacing w:before="1"/>
        <w:ind w:left="283"/>
        <w:rPr>
          <w:b/>
          <w:bCs/>
        </w:rPr>
      </w:pPr>
    </w:p>
    <w:p w:rsidR="00B92BEA" w:rsidRDefault="00B92BEA" w:rsidP="00B92BEA">
      <w:pPr>
        <w:pStyle w:val="a3"/>
        <w:spacing w:before="1"/>
        <w:ind w:left="283"/>
        <w:rPr>
          <w:b/>
          <w:bCs/>
        </w:rPr>
      </w:pPr>
    </w:p>
    <w:p w:rsidR="00B92BEA" w:rsidRDefault="00B92BEA" w:rsidP="00B92BEA">
      <w:pPr>
        <w:pStyle w:val="a3"/>
        <w:spacing w:before="1"/>
        <w:ind w:left="283"/>
        <w:rPr>
          <w:b/>
          <w:bCs/>
        </w:rPr>
      </w:pPr>
    </w:p>
    <w:p w:rsidR="00B92BEA" w:rsidRDefault="00B92BEA" w:rsidP="00B92BEA">
      <w:pPr>
        <w:pStyle w:val="a3"/>
        <w:spacing w:before="1"/>
        <w:ind w:left="283"/>
        <w:rPr>
          <w:b/>
          <w:bCs/>
        </w:rPr>
      </w:pPr>
    </w:p>
    <w:p w:rsidR="00B92BEA" w:rsidRDefault="00B92BEA" w:rsidP="00B92BEA">
      <w:pPr>
        <w:pStyle w:val="a3"/>
        <w:spacing w:before="1"/>
        <w:ind w:left="283"/>
        <w:rPr>
          <w:b/>
          <w:bCs/>
        </w:rPr>
      </w:pPr>
    </w:p>
    <w:p w:rsidR="00B92BEA" w:rsidRDefault="00B92BEA" w:rsidP="00B92BEA">
      <w:pPr>
        <w:pStyle w:val="a3"/>
        <w:spacing w:before="1"/>
        <w:ind w:left="283"/>
        <w:rPr>
          <w:b/>
          <w:bCs/>
        </w:rPr>
      </w:pPr>
    </w:p>
    <w:p w:rsidR="00B92BEA" w:rsidRDefault="00B92BEA" w:rsidP="00B92BEA">
      <w:pPr>
        <w:pStyle w:val="a3"/>
        <w:spacing w:before="1"/>
        <w:ind w:left="283"/>
        <w:rPr>
          <w:b/>
          <w:bCs/>
        </w:rPr>
      </w:pPr>
    </w:p>
    <w:p w:rsidR="00B92BEA" w:rsidRDefault="00B92BEA" w:rsidP="00B92BEA">
      <w:pPr>
        <w:pStyle w:val="a3"/>
        <w:spacing w:before="1"/>
        <w:ind w:left="283"/>
        <w:rPr>
          <w:b/>
          <w:bCs/>
        </w:rPr>
      </w:pPr>
    </w:p>
    <w:p w:rsidR="00B92BEA" w:rsidRDefault="00B92BEA" w:rsidP="00B92BEA">
      <w:pPr>
        <w:pStyle w:val="a3"/>
        <w:spacing w:before="1"/>
        <w:ind w:left="283"/>
        <w:rPr>
          <w:b/>
          <w:bCs/>
        </w:rPr>
      </w:pPr>
    </w:p>
    <w:p w:rsidR="00B92BEA" w:rsidRDefault="00B92BEA" w:rsidP="00B92BEA">
      <w:pPr>
        <w:pStyle w:val="a3"/>
        <w:spacing w:before="1"/>
        <w:ind w:left="283"/>
        <w:rPr>
          <w:b/>
          <w:bCs/>
        </w:rPr>
      </w:pPr>
    </w:p>
    <w:p w:rsidR="00B92BEA" w:rsidRDefault="00B92BEA" w:rsidP="00B92BEA">
      <w:pPr>
        <w:pStyle w:val="a3"/>
        <w:spacing w:before="1"/>
        <w:ind w:left="283"/>
        <w:rPr>
          <w:b/>
          <w:bCs/>
        </w:rPr>
      </w:pPr>
    </w:p>
    <w:p w:rsidR="00B92BEA" w:rsidRDefault="00B92BEA" w:rsidP="00B92BEA">
      <w:pPr>
        <w:pStyle w:val="a3"/>
        <w:spacing w:before="1"/>
        <w:ind w:left="283"/>
        <w:rPr>
          <w:b/>
          <w:bCs/>
        </w:rPr>
      </w:pPr>
    </w:p>
    <w:p w:rsidR="00B92BEA" w:rsidRDefault="00B92BEA" w:rsidP="00B92BEA">
      <w:pPr>
        <w:pStyle w:val="a3"/>
        <w:spacing w:before="1"/>
        <w:ind w:left="283"/>
        <w:rPr>
          <w:b/>
          <w:bCs/>
        </w:rPr>
      </w:pPr>
    </w:p>
    <w:p w:rsidR="00B92BEA" w:rsidRDefault="00B92BEA" w:rsidP="00B92BEA">
      <w:pPr>
        <w:pStyle w:val="a3"/>
        <w:spacing w:before="1"/>
        <w:ind w:left="283"/>
        <w:rPr>
          <w:b/>
          <w:bCs/>
        </w:rPr>
      </w:pPr>
      <w:r w:rsidRPr="00467B71">
        <w:rPr>
          <w:b/>
          <w:bCs/>
        </w:rPr>
        <w:t xml:space="preserve">Приложение </w:t>
      </w:r>
      <w:r>
        <w:t>№</w:t>
      </w:r>
      <w:r>
        <w:rPr>
          <w:b/>
          <w:bCs/>
        </w:rPr>
        <w:t xml:space="preserve">5 </w:t>
      </w:r>
      <w:proofErr w:type="spellStart"/>
      <w:r>
        <w:rPr>
          <w:b/>
          <w:bCs/>
        </w:rPr>
        <w:t>Стикерпак</w:t>
      </w:r>
      <w:proofErr w:type="spellEnd"/>
    </w:p>
    <w:p w:rsidR="00B92BEA" w:rsidRDefault="00B92BEA" w:rsidP="00B92BEA">
      <w:pPr>
        <w:pStyle w:val="a3"/>
        <w:spacing w:before="1"/>
        <w:ind w:left="283"/>
        <w:rPr>
          <w:b/>
          <w:bCs/>
        </w:rPr>
      </w:pPr>
    </w:p>
    <w:p w:rsidR="00B92BEA" w:rsidRDefault="00B92BEA" w:rsidP="00B92BEA">
      <w:pPr>
        <w:pStyle w:val="a3"/>
        <w:spacing w:before="1"/>
        <w:ind w:left="283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727700" cy="7454900"/>
            <wp:effectExtent l="0" t="0" r="0" b="0"/>
            <wp:docPr id="8292170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217099" name="Рисунок 82921709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 w:rsidRPr="00467B71">
        <w:rPr>
          <w:b/>
          <w:bCs/>
        </w:rPr>
        <w:t xml:space="preserve"> </w:t>
      </w:r>
    </w:p>
    <w:p w:rsidR="00B92BEA" w:rsidRDefault="00B92BEA">
      <w:pPr>
        <w:pStyle w:val="a3"/>
        <w:spacing w:before="1"/>
        <w:ind w:left="283"/>
      </w:pPr>
    </w:p>
    <w:sectPr w:rsidR="00B92BEA">
      <w:pgSz w:w="11910" w:h="16840"/>
      <w:pgMar w:top="480" w:right="283" w:bottom="540" w:left="283" w:header="0" w:footer="3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94BD3" w:rsidRDefault="00A94BD3">
      <w:r>
        <w:separator/>
      </w:r>
    </w:p>
  </w:endnote>
  <w:endnote w:type="continuationSeparator" w:id="0">
    <w:p w:rsidR="00A94BD3" w:rsidRDefault="00A94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803CB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1296" behindDoc="1" locked="0" layoutInCell="1" allowOverlap="1">
              <wp:simplePos x="0" y="0"/>
              <wp:positionH relativeFrom="page">
                <wp:posOffset>7186546</wp:posOffset>
              </wp:positionH>
              <wp:positionV relativeFrom="page">
                <wp:posOffset>10333566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03CB" w:rsidRDefault="00000000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65.85pt;margin-top:813.65pt;width:13pt;height:15.3pt;z-index:-1596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" filled="f" stroked="f">
              <v:textbox inset="0,0,0,0">
                <w:txbxContent>
                  <w:p w:rsidR="007803CB" w:rsidRDefault="00000000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94BD3" w:rsidRDefault="00A94BD3">
      <w:r>
        <w:separator/>
      </w:r>
    </w:p>
  </w:footnote>
  <w:footnote w:type="continuationSeparator" w:id="0">
    <w:p w:rsidR="00A94BD3" w:rsidRDefault="00A94B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148AB"/>
    <w:multiLevelType w:val="multilevel"/>
    <w:tmpl w:val="308017A8"/>
    <w:lvl w:ilvl="0">
      <w:start w:val="4"/>
      <w:numFmt w:val="decimal"/>
      <w:lvlText w:val="%1"/>
      <w:lvlJc w:val="left"/>
      <w:pPr>
        <w:ind w:left="150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525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8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9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74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5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39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22" w:hanging="422"/>
      </w:pPr>
      <w:rPr>
        <w:rFonts w:hint="default"/>
        <w:lang w:val="ru-RU" w:eastAsia="en-US" w:bidi="ar-SA"/>
      </w:rPr>
    </w:lvl>
  </w:abstractNum>
  <w:abstractNum w:abstractNumId="1" w15:restartNumberingAfterBreak="0">
    <w:nsid w:val="2756572E"/>
    <w:multiLevelType w:val="multilevel"/>
    <w:tmpl w:val="7C544256"/>
    <w:lvl w:ilvl="0">
      <w:start w:val="6"/>
      <w:numFmt w:val="decimal"/>
      <w:lvlText w:val="%1"/>
      <w:lvlJc w:val="left"/>
      <w:pPr>
        <w:ind w:left="150" w:hanging="477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50" w:hanging="4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525" w:hanging="4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8" w:hanging="4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91" w:hanging="4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74" w:hanging="4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56" w:hanging="4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39" w:hanging="4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22" w:hanging="477"/>
      </w:pPr>
      <w:rPr>
        <w:rFonts w:hint="default"/>
        <w:lang w:val="ru-RU" w:eastAsia="en-US" w:bidi="ar-SA"/>
      </w:rPr>
    </w:lvl>
  </w:abstractNum>
  <w:abstractNum w:abstractNumId="2" w15:restartNumberingAfterBreak="0">
    <w:nsid w:val="31926314"/>
    <w:multiLevelType w:val="multilevel"/>
    <w:tmpl w:val="772A15B0"/>
    <w:lvl w:ilvl="0">
      <w:start w:val="6"/>
      <w:numFmt w:val="decimal"/>
      <w:lvlText w:val="%1"/>
      <w:lvlJc w:val="left"/>
      <w:pPr>
        <w:ind w:left="150" w:hanging="3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50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208" w:hanging="1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91" w:hanging="1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74" w:hanging="1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56" w:hanging="1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39" w:hanging="1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22" w:hanging="129"/>
      </w:pPr>
      <w:rPr>
        <w:rFonts w:hint="default"/>
        <w:lang w:val="ru-RU" w:eastAsia="en-US" w:bidi="ar-SA"/>
      </w:rPr>
    </w:lvl>
  </w:abstractNum>
  <w:abstractNum w:abstractNumId="3" w15:restartNumberingAfterBreak="0">
    <w:nsid w:val="38C94092"/>
    <w:multiLevelType w:val="hybridMultilevel"/>
    <w:tmpl w:val="E07C9606"/>
    <w:lvl w:ilvl="0" w:tplc="E2C8BB22">
      <w:numFmt w:val="bullet"/>
      <w:lvlText w:val=""/>
      <w:lvlJc w:val="left"/>
      <w:pPr>
        <w:ind w:left="6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E42045C">
      <w:numFmt w:val="bullet"/>
      <w:lvlText w:val="•"/>
      <w:lvlJc w:val="left"/>
      <w:pPr>
        <w:ind w:left="1709" w:hanging="360"/>
      </w:pPr>
      <w:rPr>
        <w:rFonts w:hint="default"/>
        <w:lang w:val="ru-RU" w:eastAsia="en-US" w:bidi="ar-SA"/>
      </w:rPr>
    </w:lvl>
    <w:lvl w:ilvl="2" w:tplc="ACDAA328">
      <w:numFmt w:val="bullet"/>
      <w:lvlText w:val="•"/>
      <w:lvlJc w:val="left"/>
      <w:pPr>
        <w:ind w:left="2779" w:hanging="360"/>
      </w:pPr>
      <w:rPr>
        <w:rFonts w:hint="default"/>
        <w:lang w:val="ru-RU" w:eastAsia="en-US" w:bidi="ar-SA"/>
      </w:rPr>
    </w:lvl>
    <w:lvl w:ilvl="3" w:tplc="D9EAA21A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  <w:lvl w:ilvl="4" w:tplc="6E46D7AE">
      <w:numFmt w:val="bullet"/>
      <w:lvlText w:val="•"/>
      <w:lvlJc w:val="left"/>
      <w:pPr>
        <w:ind w:left="4919" w:hanging="360"/>
      </w:pPr>
      <w:rPr>
        <w:rFonts w:hint="default"/>
        <w:lang w:val="ru-RU" w:eastAsia="en-US" w:bidi="ar-SA"/>
      </w:rPr>
    </w:lvl>
    <w:lvl w:ilvl="5" w:tplc="D8D8528A">
      <w:numFmt w:val="bullet"/>
      <w:lvlText w:val="•"/>
      <w:lvlJc w:val="left"/>
      <w:pPr>
        <w:ind w:left="5989" w:hanging="360"/>
      </w:pPr>
      <w:rPr>
        <w:rFonts w:hint="default"/>
        <w:lang w:val="ru-RU" w:eastAsia="en-US" w:bidi="ar-SA"/>
      </w:rPr>
    </w:lvl>
    <w:lvl w:ilvl="6" w:tplc="DBB8D0D4">
      <w:numFmt w:val="bullet"/>
      <w:lvlText w:val="•"/>
      <w:lvlJc w:val="left"/>
      <w:pPr>
        <w:ind w:left="7058" w:hanging="360"/>
      </w:pPr>
      <w:rPr>
        <w:rFonts w:hint="default"/>
        <w:lang w:val="ru-RU" w:eastAsia="en-US" w:bidi="ar-SA"/>
      </w:rPr>
    </w:lvl>
    <w:lvl w:ilvl="7" w:tplc="099ABA8A">
      <w:numFmt w:val="bullet"/>
      <w:lvlText w:val="•"/>
      <w:lvlJc w:val="left"/>
      <w:pPr>
        <w:ind w:left="8128" w:hanging="360"/>
      </w:pPr>
      <w:rPr>
        <w:rFonts w:hint="default"/>
        <w:lang w:val="ru-RU" w:eastAsia="en-US" w:bidi="ar-SA"/>
      </w:rPr>
    </w:lvl>
    <w:lvl w:ilvl="8" w:tplc="C480EDD8">
      <w:numFmt w:val="bullet"/>
      <w:lvlText w:val="•"/>
      <w:lvlJc w:val="left"/>
      <w:pPr>
        <w:ind w:left="919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D704ABE"/>
    <w:multiLevelType w:val="multilevel"/>
    <w:tmpl w:val="2EB6882C"/>
    <w:lvl w:ilvl="0">
      <w:start w:val="7"/>
      <w:numFmt w:val="decimal"/>
      <w:lvlText w:val="%1"/>
      <w:lvlJc w:val="left"/>
      <w:pPr>
        <w:ind w:left="150" w:hanging="4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525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8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91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74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56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39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22" w:hanging="408"/>
      </w:pPr>
      <w:rPr>
        <w:rFonts w:hint="default"/>
        <w:lang w:val="ru-RU" w:eastAsia="en-US" w:bidi="ar-SA"/>
      </w:rPr>
    </w:lvl>
  </w:abstractNum>
  <w:num w:numId="1" w16cid:durableId="1672634627">
    <w:abstractNumId w:val="4"/>
  </w:num>
  <w:num w:numId="2" w16cid:durableId="544023416">
    <w:abstractNumId w:val="1"/>
  </w:num>
  <w:num w:numId="3" w16cid:durableId="1559433526">
    <w:abstractNumId w:val="2"/>
  </w:num>
  <w:num w:numId="4" w16cid:durableId="1319578455">
    <w:abstractNumId w:val="0"/>
  </w:num>
  <w:num w:numId="5" w16cid:durableId="9866712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03CB"/>
    <w:rsid w:val="00083500"/>
    <w:rsid w:val="0024096E"/>
    <w:rsid w:val="00467B71"/>
    <w:rsid w:val="007803CB"/>
    <w:rsid w:val="00A438A4"/>
    <w:rsid w:val="00A94BD3"/>
    <w:rsid w:val="00B37257"/>
    <w:rsid w:val="00B45A57"/>
    <w:rsid w:val="00B92BEA"/>
    <w:rsid w:val="00BA1011"/>
    <w:rsid w:val="00D02A3B"/>
    <w:rsid w:val="00DE41FD"/>
    <w:rsid w:val="00FB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E33DB9"/>
  <w15:docId w15:val="{987CDE0E-D85F-3A44-B1D9-42F0A8BF8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BEA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uiPriority w:val="9"/>
    <w:qFormat/>
    <w:pPr>
      <w:widowControl w:val="0"/>
      <w:autoSpaceDE w:val="0"/>
      <w:autoSpaceDN w:val="0"/>
      <w:spacing w:before="69"/>
      <w:ind w:left="283"/>
      <w:outlineLvl w:val="0"/>
    </w:pPr>
    <w:rPr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4">
    <w:name w:val="Title"/>
    <w:basedOn w:val="a"/>
    <w:uiPriority w:val="10"/>
    <w:qFormat/>
    <w:pPr>
      <w:widowControl w:val="0"/>
      <w:autoSpaceDE w:val="0"/>
      <w:autoSpaceDN w:val="0"/>
      <w:spacing w:before="10"/>
      <w:ind w:left="60"/>
    </w:pPr>
    <w:rPr>
      <w:lang w:eastAsia="en-US"/>
    </w:rPr>
  </w:style>
  <w:style w:type="paragraph" w:styleId="a5">
    <w:name w:val="List Paragraph"/>
    <w:basedOn w:val="a"/>
    <w:uiPriority w:val="1"/>
    <w:qFormat/>
    <w:pPr>
      <w:widowControl w:val="0"/>
      <w:autoSpaceDE w:val="0"/>
      <w:autoSpaceDN w:val="0"/>
      <w:spacing w:before="2"/>
      <w:ind w:left="643" w:right="115" w:hanging="360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line="210" w:lineRule="exact"/>
      <w:ind w:left="110"/>
    </w:pPr>
    <w:rPr>
      <w:sz w:val="22"/>
      <w:szCs w:val="22"/>
      <w:lang w:eastAsia="en-US"/>
    </w:rPr>
  </w:style>
  <w:style w:type="table" w:styleId="a6">
    <w:name w:val="Table Grid"/>
    <w:basedOn w:val="a1"/>
    <w:uiPriority w:val="39"/>
    <w:rsid w:val="00B37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3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6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hoko.ru/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11</Pages>
  <Words>1444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4</cp:revision>
  <dcterms:created xsi:type="dcterms:W3CDTF">2026-08-04T13:25:00Z</dcterms:created>
  <dcterms:modified xsi:type="dcterms:W3CDTF">2026-08-17T15:01:00Z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2026-07-31T00:00:00Z</vt:filetime>
  </property>
  <property fmtid="{D5CDD505-2E9C-101B-9397-08002B2CF9AE}" pid="4" name="LastSaved">
    <vt:filetime>2026-08-04T00:00:00Z</vt:filetime>
  </property>
  <property fmtid="{D5CDD505-2E9C-101B-9397-08002B2CF9AE}" pid="5" name="Producer">
    <vt:lpwstr>macOS Версия 26.5.2 (Выпуск 25F84) Quartz PDFContext</vt:lpwstr>
  </property>
</Properties>
</file>